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240" w:before="76" w:after="0"/>
        <w:rPr/>
      </w:pPr>
      <w:r>
        <w:rPr/>
        <w:t>Casaus perduts Lo harpaire</w:t>
      </w:r>
    </w:p>
    <w:p>
      <w:pPr>
        <w:pStyle w:val="BodyText"/>
        <w:spacing w:lineRule="auto" w:line="247" w:before="246" w:after="0"/>
        <w:ind w:firstLine="132" w:left="130" w:right="144"/>
        <w:rPr/>
      </w:pPr>
      <w:r>
        <w:rPr/>
        <w:t>En vinents vielh, me</w:t>
      </w:r>
      <w:r>
        <w:rPr>
          <w:spacing w:val="26"/>
        </w:rPr>
        <w:t xml:space="preserve"> </w:t>
      </w:r>
      <w:r>
        <w:rPr/>
        <w:t>brembi tostemps mèi</w:t>
      </w:r>
      <w:r>
        <w:rPr>
          <w:spacing w:val="26"/>
        </w:rPr>
        <w:t xml:space="preserve"> </w:t>
      </w:r>
      <w:r>
        <w:rPr/>
        <w:t>deu</w:t>
      </w:r>
      <w:r>
        <w:rPr>
          <w:spacing w:val="26"/>
        </w:rPr>
        <w:t xml:space="preserve"> </w:t>
      </w:r>
      <w:r>
        <w:rPr/>
        <w:t>pair. De l</w:t>
      </w:r>
      <w:r>
        <w:rPr/>
        <w:t>a</w:t>
      </w:r>
      <w:r>
        <w:rPr>
          <w:spacing w:val="25"/>
        </w:rPr>
        <w:t xml:space="preserve"> </w:t>
      </w:r>
      <w:r>
        <w:rPr/>
        <w:t>soa</w:t>
      </w:r>
      <w:r>
        <w:rPr>
          <w:spacing w:val="25"/>
        </w:rPr>
        <w:t xml:space="preserve"> </w:t>
      </w:r>
      <w:r>
        <w:rPr/>
        <w:t>ombra immensa, ond anèvi.</w:t>
      </w:r>
      <w:r>
        <w:rPr>
          <w:spacing w:val="26"/>
        </w:rPr>
        <w:t xml:space="preserve"> </w:t>
      </w:r>
      <w:r>
        <w:rPr/>
        <w:t>Mon pair que se convinè au Mont. « Es París ende jo. » Que n’aimèva l</w:t>
      </w:r>
      <w:r>
        <w:rPr/>
        <w:t>a</w:t>
      </w:r>
      <w:r>
        <w:rPr/>
        <w:t>s idèias ultra-modèrnas, les</w:t>
      </w:r>
      <w:r>
        <w:rPr>
          <w:spacing w:val="80"/>
        </w:rPr>
        <w:t xml:space="preserve"> </w:t>
      </w:r>
      <w:r>
        <w:rPr/>
        <w:t>parets ancianas, estrangladas e de penent, ond los meitadèrs s’i amaguèvan vénder, acholats, l</w:t>
      </w:r>
      <w:r>
        <w:rPr/>
        <w:t>a</w:t>
      </w:r>
      <w:r>
        <w:rPr>
          <w:spacing w:val="80"/>
        </w:rPr>
        <w:t xml:space="preserve"> </w:t>
      </w:r>
      <w:r>
        <w:rPr/>
        <w:t>poralha e lo cresson, e l</w:t>
      </w:r>
      <w:r>
        <w:rPr/>
        <w:t>a</w:t>
      </w:r>
      <w:r>
        <w:rPr/>
        <w:t>s flors, un còp l’estiu, dont a l</w:t>
      </w:r>
      <w:r>
        <w:rPr/>
        <w:t>a</w:t>
      </w:r>
      <w:r>
        <w:rPr/>
        <w:t xml:space="preserve"> carrieròta quilhada ne hadèn un gave de vriulet e de jaune.</w:t>
      </w:r>
    </w:p>
    <w:p>
      <w:pPr>
        <w:pStyle w:val="BodyText"/>
        <w:spacing w:lineRule="auto" w:line="247"/>
        <w:ind w:firstLine="132" w:left="130" w:right="140"/>
        <w:rPr/>
      </w:pPr>
      <w:r>
        <w:rPr/>
        <w:t>Lo mon pair que s’estanquèva mantun</w:t>
      </w:r>
      <w:r>
        <w:rPr>
          <w:spacing w:val="-1"/>
        </w:rPr>
        <w:t xml:space="preserve"> </w:t>
      </w:r>
      <w:r>
        <w:rPr/>
        <w:t>còp.</w:t>
      </w:r>
      <w:r>
        <w:rPr>
          <w:spacing w:val="-1"/>
        </w:rPr>
        <w:t xml:space="preserve"> </w:t>
      </w:r>
      <w:r>
        <w:rPr/>
        <w:t>Que ralhèva, suu pont deu Midor,</w:t>
      </w:r>
      <w:r>
        <w:rPr>
          <w:spacing w:val="-1"/>
        </w:rPr>
        <w:t xml:space="preserve"> </w:t>
      </w:r>
      <w:r>
        <w:rPr/>
        <w:t>dab los qui coneishen, qui saben lo prètz d’ua propietat o d’ua frasa ; qui estiman tau o tau fortuna, a vista de nas, e veden lunh dens los dosatges deus ministèris ; los dont cridèvan contra l</w:t>
      </w:r>
      <w:r>
        <w:rPr/>
        <w:t>a</w:t>
      </w:r>
      <w:r>
        <w:rPr/>
        <w:t xml:space="preserve"> telefonia shetz hiu, e d’autas invencions. Gènt de sopçonament e d’avís dont eth los escarniva un chicòt en bèth los parlar. E, l’imperiala talhada, ironic e fièr, que passèva au miei deus caulets rois, deus plants de pruèrs e de cueisha-madama,</w:t>
      </w:r>
      <w:r>
        <w:rPr>
          <w:spacing w:val="27"/>
        </w:rPr>
        <w:t xml:space="preserve"> </w:t>
      </w:r>
      <w:r>
        <w:rPr/>
        <w:t>de</w:t>
      </w:r>
      <w:r>
        <w:rPr>
          <w:spacing w:val="25"/>
        </w:rPr>
        <w:t xml:space="preserve"> </w:t>
      </w:r>
      <w:r>
        <w:rPr/>
        <w:t>las</w:t>
      </w:r>
      <w:r>
        <w:rPr>
          <w:spacing w:val="24"/>
        </w:rPr>
        <w:t xml:space="preserve"> </w:t>
      </w:r>
      <w:r>
        <w:rPr/>
        <w:t>ambradas</w:t>
      </w:r>
      <w:r>
        <w:rPr>
          <w:spacing w:val="20"/>
        </w:rPr>
        <w:t xml:space="preserve"> </w:t>
      </w:r>
      <w:r>
        <w:rPr/>
        <w:t>d’iranjas,</w:t>
      </w:r>
      <w:r>
        <w:rPr>
          <w:spacing w:val="27"/>
        </w:rPr>
        <w:t xml:space="preserve"> </w:t>
      </w:r>
      <w:r>
        <w:rPr/>
        <w:t>de</w:t>
      </w:r>
      <w:r>
        <w:rPr>
          <w:spacing w:val="24"/>
        </w:rPr>
        <w:t xml:space="preserve"> </w:t>
      </w:r>
      <w:r>
        <w:rPr/>
        <w:t>las</w:t>
      </w:r>
      <w:r>
        <w:rPr>
          <w:spacing w:val="21"/>
        </w:rPr>
        <w:t xml:space="preserve"> </w:t>
      </w:r>
      <w:r>
        <w:rPr/>
        <w:t>cujas</w:t>
      </w:r>
      <w:r>
        <w:rPr>
          <w:spacing w:val="20"/>
        </w:rPr>
        <w:t xml:space="preserve"> </w:t>
      </w:r>
      <w:r>
        <w:rPr/>
        <w:t>espansadas,</w:t>
      </w:r>
      <w:r>
        <w:rPr>
          <w:spacing w:val="24"/>
        </w:rPr>
        <w:t xml:space="preserve"> </w:t>
      </w:r>
      <w:r>
        <w:rPr/>
        <w:t>hartas</w:t>
      </w:r>
      <w:r>
        <w:rPr>
          <w:spacing w:val="24"/>
        </w:rPr>
        <w:t xml:space="preserve"> </w:t>
      </w:r>
      <w:r>
        <w:rPr/>
        <w:t>de</w:t>
      </w:r>
      <w:r>
        <w:rPr>
          <w:spacing w:val="25"/>
        </w:rPr>
        <w:t xml:space="preserve"> </w:t>
      </w:r>
      <w:r>
        <w:rPr/>
        <w:t>semenças</w:t>
      </w:r>
      <w:r>
        <w:rPr>
          <w:spacing w:val="24"/>
        </w:rPr>
        <w:t xml:space="preserve"> </w:t>
      </w:r>
      <w:r>
        <w:rPr/>
        <w:t xml:space="preserve">blasidas. E que tirèva lo son carnet, per escríver signes sonque ; car en </w:t>
      </w:r>
      <w:r>
        <w:rPr>
          <w:i/>
        </w:rPr>
        <w:t xml:space="preserve">calcul mental </w:t>
      </w:r>
      <w:r>
        <w:rPr/>
        <w:t>digun li podèn pas har, medís, a l’aut arriu deu Mont, l’òmi de l’aubèrja dont adicionèva d’ua len : « 40 sòus e 40 sòus,</w:t>
      </w:r>
      <w:r>
        <w:rPr>
          <w:spacing w:val="40"/>
        </w:rPr>
        <w:t xml:space="preserve"> </w:t>
      </w:r>
      <w:r>
        <w:rPr/>
        <w:t>cinc liuras e 40 centimes, e tres liuras, ueit quaranta, e ua pistòla dab dètz sòus, dètz e nau liuras quate vints...</w:t>
      </w:r>
      <w:r>
        <w:rPr>
          <w:spacing w:val="19"/>
        </w:rPr>
        <w:t xml:space="preserve"> </w:t>
      </w:r>
      <w:r>
        <w:rPr/>
        <w:t>» Un jorn,</w:t>
      </w:r>
      <w:r>
        <w:rPr>
          <w:spacing w:val="19"/>
        </w:rPr>
        <w:t xml:space="preserve"> </w:t>
      </w:r>
      <w:r>
        <w:rPr/>
        <w:t>lo</w:t>
      </w:r>
      <w:r>
        <w:rPr>
          <w:spacing w:val="19"/>
        </w:rPr>
        <w:t xml:space="preserve"> </w:t>
      </w:r>
      <w:r>
        <w:rPr/>
        <w:t>mon pair</w:t>
      </w:r>
      <w:r>
        <w:rPr>
          <w:spacing w:val="19"/>
        </w:rPr>
        <w:t xml:space="preserve"> </w:t>
      </w:r>
      <w:r>
        <w:rPr/>
        <w:t>li balhè</w:t>
      </w:r>
      <w:r>
        <w:rPr>
          <w:spacing w:val="20"/>
        </w:rPr>
        <w:t xml:space="preserve"> </w:t>
      </w:r>
      <w:r>
        <w:rPr/>
        <w:t>dètz</w:t>
      </w:r>
      <w:r>
        <w:rPr>
          <w:spacing w:val="20"/>
        </w:rPr>
        <w:t xml:space="preserve"> </w:t>
      </w:r>
      <w:r>
        <w:rPr/>
        <w:t>sòus</w:t>
      </w:r>
      <w:r>
        <w:rPr>
          <w:spacing w:val="19"/>
        </w:rPr>
        <w:t xml:space="preserve"> </w:t>
      </w:r>
      <w:r>
        <w:rPr/>
        <w:t>de</w:t>
      </w:r>
      <w:r>
        <w:rPr>
          <w:spacing w:val="22"/>
        </w:rPr>
        <w:t xml:space="preserve"> </w:t>
      </w:r>
      <w:r>
        <w:rPr/>
        <w:t>rèsta, entà</w:t>
      </w:r>
      <w:r>
        <w:rPr>
          <w:spacing w:val="19"/>
        </w:rPr>
        <w:t xml:space="preserve"> </w:t>
      </w:r>
      <w:r>
        <w:rPr/>
        <w:t>véder</w:t>
      </w:r>
      <w:r>
        <w:rPr>
          <w:spacing w:val="19"/>
        </w:rPr>
        <w:t xml:space="preserve"> </w:t>
      </w:r>
      <w:r>
        <w:rPr/>
        <w:t>se los</w:t>
      </w:r>
      <w:r>
        <w:rPr>
          <w:spacing w:val="19"/>
        </w:rPr>
        <w:t xml:space="preserve"> </w:t>
      </w:r>
      <w:r>
        <w:rPr/>
        <w:t>i</w:t>
      </w:r>
      <w:r>
        <w:rPr>
          <w:spacing w:val="19"/>
        </w:rPr>
        <w:t xml:space="preserve"> </w:t>
      </w:r>
      <w:r>
        <w:rPr/>
        <w:t>tornaré.</w:t>
      </w:r>
    </w:p>
    <w:p>
      <w:pPr>
        <w:pStyle w:val="BodyText"/>
        <w:spacing w:lineRule="auto" w:line="240"/>
        <w:ind w:firstLine="132" w:left="130" w:right="145"/>
        <w:rPr/>
      </w:pPr>
      <w:r>
        <w:rPr/>
        <w:t>Que hadè, après, per lo plesir, un destorn a l</w:t>
      </w:r>
      <w:r>
        <w:rPr/>
        <w:t>a</w:t>
      </w:r>
      <w:r>
        <w:rPr/>
        <w:t>s arcadas, ua arr</w:t>
      </w:r>
      <w:r>
        <w:rPr/>
        <w:t>u</w:t>
      </w:r>
      <w:r>
        <w:rPr/>
        <w:t>a estrenhuda e enconeishuda, en plenh dens la vila, dont dishèva càder garlandas de vinha e esborrassejadas d’arròsas, esparvoladas</w:t>
      </w:r>
      <w:r>
        <w:rPr>
          <w:spacing w:val="40"/>
        </w:rPr>
        <w:t xml:space="preserve"> </w:t>
      </w:r>
      <w:r>
        <w:rPr/>
        <w:t>de las irondas.</w:t>
      </w:r>
    </w:p>
    <w:p>
      <w:pPr>
        <w:pStyle w:val="BodyText"/>
        <w:spacing w:lineRule="auto" w:line="247" w:before="118" w:after="0"/>
        <w:ind w:firstLine="132" w:left="130" w:right="147"/>
        <w:rPr/>
      </w:pPr>
      <w:r>
        <w:rPr/>
        <w:t>S’avè hèit un estile, e se’n trufèva. La caravata, mès dehèt mau calicotada, la camisa espessa deu Victor Hugo d’après Jersey. Que s’èra disputat un còp, a Raon-l’Etape, dab lo Tigre, e lo</w:t>
      </w:r>
      <w:r>
        <w:rPr>
          <w:spacing w:val="40"/>
        </w:rPr>
        <w:t xml:space="preserve"> </w:t>
      </w:r>
      <w:r>
        <w:rPr/>
        <w:t>Clemenceau qu’apareishè de temps en temps, dens son espiar d’acèr. Que hadè exprès de pausar davant lo fotografe deu marcat, dab jo e dab lo ridèu d’un paisatge usat, entà, a la soa mòda, « har paur a l’aparelh ».</w:t>
      </w:r>
    </w:p>
    <w:p>
      <w:pPr>
        <w:pStyle w:val="BodyText"/>
        <w:spacing w:lineRule="auto" w:line="247" w:before="113" w:after="0"/>
        <w:ind w:firstLine="132" w:left="130" w:right="145"/>
        <w:rPr/>
      </w:pPr>
      <w:r>
        <w:rPr/>
        <w:t>E que tornèvam deu Mont, los sers de dimarts, carcats deus libis bon conde de l</w:t>
      </w:r>
      <w:r>
        <w:rPr/>
        <w:t>a</w:t>
      </w:r>
      <w:r>
        <w:rPr/>
        <w:t>s edicions Gründ, de veires verds crompats aus permèrs còpavaishèras d’alavetz, e aquí caravatas viradas e arreviradas dens lo gran parsòl roi, e aquí flors entà la mair, e pijons febrós tots, e cauças ende jo, Esport 1932, dont se podèn pas méter, un còp arribat a casa, pr’amor de las colors, e aquí tracts per las eleccions</w:t>
      </w:r>
      <w:r>
        <w:rPr>
          <w:spacing w:val="40"/>
        </w:rPr>
        <w:t xml:space="preserve"> </w:t>
      </w:r>
      <w:r>
        <w:rPr/>
        <w:t>de Robert Prieur e deu Doctor Besòs.</w:t>
      </w:r>
    </w:p>
    <w:p>
      <w:pPr>
        <w:pStyle w:val="BodyText"/>
        <w:spacing w:lineRule="auto" w:line="247"/>
        <w:ind w:firstLine="132" w:left="130" w:right="149"/>
        <w:rPr/>
      </w:pPr>
      <w:r>
        <w:rPr/>
        <w:t>Qu’èra « l’expedicion deu Tonkin », çò didè lo pair. D</w:t>
      </w:r>
      <w:r>
        <w:rPr/>
        <w:t>i</w:t>
      </w:r>
      <w:r>
        <w:rPr/>
        <w:t>vèm, entà tornar a la Mona Six blura, tota</w:t>
      </w:r>
      <w:r>
        <w:rPr>
          <w:spacing w:val="40"/>
        </w:rPr>
        <w:t xml:space="preserve"> </w:t>
      </w:r>
      <w:r>
        <w:rPr/>
        <w:t xml:space="preserve">en gòda deus sons ridèus carrelicats a las frinèstas, e deus pòrtaflòcs de cristau, </w:t>
      </w:r>
      <w:r>
        <w:rPr/>
        <w:t xml:space="preserve">nes </w:t>
      </w:r>
      <w:r>
        <w:rPr/>
        <w:t>arrest</w:t>
      </w:r>
      <w:r>
        <w:rPr/>
        <w:t>ar</w:t>
      </w:r>
      <w:r>
        <w:rPr/>
        <w:t xml:space="preserve"> a la</w:t>
      </w:r>
      <w:r>
        <w:rPr>
          <w:spacing w:val="40"/>
        </w:rPr>
        <w:t xml:space="preserve"> </w:t>
      </w:r>
      <w:r>
        <w:rPr/>
        <w:t xml:space="preserve">terrassa deu </w:t>
      </w:r>
      <w:r>
        <w:rPr>
          <w:i/>
        </w:rPr>
        <w:t xml:space="preserve">Commerce, </w:t>
      </w:r>
      <w:r>
        <w:rPr/>
        <w:t>apielats los paquetrons.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9" w:leader="none"/>
        </w:tabs>
        <w:rPr>
          <w:i/>
          <w:i/>
          <w:sz w:val="21"/>
        </w:rPr>
      </w:pPr>
      <w:r>
        <w:rPr>
          <w:sz w:val="21"/>
        </w:rPr>
        <w:t>Entà</w:t>
      </w:r>
      <w:r>
        <w:rPr>
          <w:spacing w:val="6"/>
          <w:sz w:val="21"/>
        </w:rPr>
        <w:t xml:space="preserve"> </w:t>
      </w:r>
      <w:r>
        <w:rPr>
          <w:sz w:val="21"/>
        </w:rPr>
        <w:t>jo,</w:t>
      </w:r>
      <w:r>
        <w:rPr>
          <w:spacing w:val="3"/>
          <w:sz w:val="21"/>
        </w:rPr>
        <w:t xml:space="preserve"> </w:t>
      </w:r>
      <w:r>
        <w:rPr>
          <w:sz w:val="21"/>
        </w:rPr>
        <w:t>çò</w:t>
      </w:r>
      <w:r>
        <w:rPr>
          <w:spacing w:val="7"/>
          <w:sz w:val="21"/>
        </w:rPr>
        <w:t xml:space="preserve"> </w:t>
      </w:r>
      <w:r>
        <w:rPr>
          <w:sz w:val="21"/>
        </w:rPr>
        <w:t>didí,</w:t>
      </w:r>
      <w:r>
        <w:rPr>
          <w:spacing w:val="8"/>
          <w:sz w:val="21"/>
        </w:rPr>
        <w:t xml:space="preserve"> </w:t>
      </w:r>
      <w:r>
        <w:rPr>
          <w:sz w:val="21"/>
        </w:rPr>
        <w:t>un</w:t>
      </w:r>
      <w:r>
        <w:rPr>
          <w:spacing w:val="7"/>
          <w:sz w:val="21"/>
        </w:rPr>
        <w:t xml:space="preserve"> </w:t>
      </w:r>
      <w:r>
        <w:rPr>
          <w:i/>
          <w:spacing w:val="-4"/>
          <w:sz w:val="21"/>
        </w:rPr>
        <w:t>bock.</w:t>
      </w:r>
    </w:p>
    <w:p>
      <w:pPr>
        <w:pStyle w:val="BodyText"/>
        <w:spacing w:before="119" w:after="0"/>
        <w:ind w:hanging="0" w:left="262"/>
        <w:rPr/>
      </w:pPr>
      <w:r>
        <w:rPr/>
        <w:t>Mon</w:t>
      </w:r>
      <w:r>
        <w:rPr>
          <w:spacing w:val="8"/>
        </w:rPr>
        <w:t xml:space="preserve"> </w:t>
      </w:r>
      <w:r>
        <w:rPr/>
        <w:t>pair,</w:t>
      </w:r>
      <w:r>
        <w:rPr>
          <w:spacing w:val="9"/>
        </w:rPr>
        <w:t xml:space="preserve"> </w:t>
      </w:r>
      <w:r>
        <w:rPr/>
        <w:t>silenciós,</w:t>
      </w:r>
      <w:r>
        <w:rPr>
          <w:spacing w:val="8"/>
        </w:rPr>
        <w:t xml:space="preserve"> </w:t>
      </w:r>
      <w:r>
        <w:rPr/>
        <w:t>vedè</w:t>
      </w:r>
      <w:r>
        <w:rPr>
          <w:spacing w:val="7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mair</w:t>
      </w:r>
      <w:r>
        <w:rPr>
          <w:spacing w:val="8"/>
        </w:rPr>
        <w:t xml:space="preserve"> </w:t>
      </w:r>
      <w:r>
        <w:rPr/>
        <w:t>m’avè</w:t>
      </w:r>
      <w:r>
        <w:rPr>
          <w:spacing w:val="7"/>
        </w:rPr>
        <w:t xml:space="preserve"> </w:t>
      </w:r>
      <w:r>
        <w:rPr/>
        <w:t>en</w:t>
      </w:r>
      <w:r>
        <w:rPr>
          <w:spacing w:val="9"/>
        </w:rPr>
        <w:t xml:space="preserve"> </w:t>
      </w:r>
      <w:r>
        <w:rPr/>
        <w:t>balas</w:t>
      </w:r>
      <w:r>
        <w:rPr>
          <w:spacing w:val="6"/>
        </w:rPr>
        <w:t xml:space="preserve"> </w:t>
      </w:r>
      <w:r>
        <w:rPr/>
        <w:t>abituat</w:t>
      </w:r>
      <w:r>
        <w:rPr>
          <w:spacing w:val="9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las</w:t>
      </w:r>
      <w:r>
        <w:rPr>
          <w:spacing w:val="7"/>
        </w:rPr>
        <w:t xml:space="preserve"> </w:t>
      </w:r>
      <w:r>
        <w:rPr>
          <w:spacing w:val="-2"/>
        </w:rPr>
        <w:t>grenadinas.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9" w:leader="none"/>
        </w:tabs>
        <w:spacing w:before="121" w:after="0"/>
        <w:rPr>
          <w:sz w:val="21"/>
        </w:rPr>
      </w:pPr>
      <w:r>
        <w:rPr>
          <w:sz w:val="21"/>
        </w:rPr>
        <w:t>Mès</w:t>
      </w:r>
      <w:r>
        <w:rPr>
          <w:spacing w:val="6"/>
          <w:sz w:val="21"/>
        </w:rPr>
        <w:t xml:space="preserve"> </w:t>
      </w:r>
      <w:r>
        <w:rPr>
          <w:sz w:val="21"/>
        </w:rPr>
        <w:t>adara,</w:t>
      </w:r>
      <w:r>
        <w:rPr>
          <w:spacing w:val="9"/>
          <w:sz w:val="21"/>
        </w:rPr>
        <w:t xml:space="preserve"> </w:t>
      </w:r>
      <w:r>
        <w:rPr>
          <w:sz w:val="21"/>
        </w:rPr>
        <w:t>çò</w:t>
      </w:r>
      <w:r>
        <w:rPr>
          <w:spacing w:val="9"/>
          <w:sz w:val="21"/>
        </w:rPr>
        <w:t xml:space="preserve"> </w:t>
      </w:r>
      <w:r>
        <w:rPr>
          <w:sz w:val="21"/>
        </w:rPr>
        <w:t>didè,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cara-te.</w:t>
      </w:r>
    </w:p>
    <w:p>
      <w:pPr>
        <w:pStyle w:val="BodyText"/>
        <w:spacing w:lineRule="auto" w:line="247" w:before="120" w:after="0"/>
        <w:ind w:firstLine="132" w:left="130" w:right="147"/>
        <w:rPr/>
      </w:pPr>
      <w:r>
        <w:rPr/>
        <w:t>Que se tirèva lo chapèu, e lo harpaire que passèva. Èra un vielh, cap en avant, pr’amor de la soa harpa daurada a l’esquia. Las autòs que klaxonèvan, las permèras ràdios que parasitèvan, lo monde hadèn un flume de horra-borra.</w:t>
      </w:r>
    </w:p>
    <w:p>
      <w:pPr>
        <w:pStyle w:val="BodyText"/>
        <w:spacing w:lineRule="auto" w:line="247" w:before="111" w:after="0"/>
        <w:ind w:firstLine="132" w:left="130" w:right="139"/>
        <w:rPr/>
      </w:pPr>
      <w:r>
        <w:rPr/>
        <w:t xml:space="preserve">Lo gènt que dishèva eslissar la soa harpa de l’espanla, s’asseitèva suu </w:t>
      </w:r>
      <w:r>
        <w:rPr>
          <w:i/>
        </w:rPr>
        <w:t xml:space="preserve">pliant, </w:t>
      </w:r>
      <w:r>
        <w:rPr/>
        <w:t>e a mans pleas, e dab los nèrvis, e</w:t>
      </w:r>
      <w:r>
        <w:rPr>
          <w:spacing w:val="25"/>
        </w:rPr>
        <w:t xml:space="preserve"> </w:t>
      </w:r>
      <w:r>
        <w:rPr/>
        <w:t>dab dehèt de cap, dishèva s’envolar los sons de hulha, los</w:t>
      </w:r>
      <w:r>
        <w:rPr>
          <w:spacing w:val="25"/>
        </w:rPr>
        <w:t xml:space="preserve"> </w:t>
      </w:r>
      <w:r>
        <w:rPr/>
        <w:t>sons d’aiga.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9" w:leader="none"/>
        </w:tabs>
        <w:spacing w:before="115" w:after="0"/>
        <w:rPr>
          <w:sz w:val="21"/>
        </w:rPr>
      </w:pPr>
      <w:r>
        <w:rPr>
          <w:sz w:val="21"/>
        </w:rPr>
        <w:t>Tira-te</w:t>
      </w:r>
      <w:r>
        <w:rPr>
          <w:spacing w:val="7"/>
          <w:sz w:val="21"/>
        </w:rPr>
        <w:t xml:space="preserve"> </w:t>
      </w:r>
      <w:r>
        <w:rPr>
          <w:sz w:val="21"/>
        </w:rPr>
        <w:t>lo</w:t>
      </w:r>
      <w:r>
        <w:rPr>
          <w:spacing w:val="9"/>
          <w:sz w:val="21"/>
        </w:rPr>
        <w:t xml:space="preserve"> </w:t>
      </w:r>
      <w:r>
        <w:rPr>
          <w:sz w:val="21"/>
        </w:rPr>
        <w:t>capèth,</w:t>
      </w:r>
      <w:r>
        <w:rPr>
          <w:spacing w:val="8"/>
          <w:sz w:val="21"/>
        </w:rPr>
        <w:t xml:space="preserve"> </w:t>
      </w:r>
      <w:r>
        <w:rPr>
          <w:sz w:val="21"/>
        </w:rPr>
        <w:t>çò</w:t>
      </w:r>
      <w:r>
        <w:rPr>
          <w:spacing w:val="7"/>
          <w:sz w:val="21"/>
        </w:rPr>
        <w:t xml:space="preserve"> </w:t>
      </w:r>
      <w:r>
        <w:rPr>
          <w:sz w:val="21"/>
        </w:rPr>
        <w:t>comandèva</w:t>
      </w:r>
      <w:r>
        <w:rPr>
          <w:spacing w:val="11"/>
          <w:sz w:val="21"/>
        </w:rPr>
        <w:t xml:space="preserve"> </w:t>
      </w:r>
      <w:r>
        <w:rPr>
          <w:sz w:val="21"/>
        </w:rPr>
        <w:t>lo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pair.</w:t>
      </w:r>
    </w:p>
    <w:sectPr>
      <w:type w:val="nextPage"/>
      <w:pgSz w:w="12240" w:h="15840"/>
      <w:pgMar w:left="1720" w:right="1720" w:gutter="0" w:header="0" w:top="15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388" w:hanging="127"/>
      </w:pPr>
      <w:rPr>
        <w:rFonts w:ascii="Times New Roman" w:hAnsi="Times New Roman" w:cs="Times New Roman" w:hint="default"/>
        <w:sz w:val="21"/>
        <w:i w:val="false"/>
        <w:b w:val="false"/>
        <w:szCs w:val="21"/>
        <w:iCs w:val="false"/>
        <w:bCs w:val="false"/>
        <w:w w:val="102"/>
        <w:lang w:val="ca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2" w:hanging="127"/>
      </w:pPr>
      <w:rPr>
        <w:rFonts w:ascii="Symbol" w:hAnsi="Symbol" w:cs="Symbol" w:hint="default"/>
        <w:lang w:val="ca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4" w:hanging="127"/>
      </w:pPr>
      <w:rPr>
        <w:rFonts w:ascii="Symbol" w:hAnsi="Symbol" w:cs="Symbol" w:hint="default"/>
        <w:lang w:val="ca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06" w:hanging="127"/>
      </w:pPr>
      <w:rPr>
        <w:rFonts w:ascii="Symbol" w:hAnsi="Symbol" w:cs="Symbol" w:hint="default"/>
        <w:lang w:val="ca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48" w:hanging="127"/>
      </w:pPr>
      <w:rPr>
        <w:rFonts w:ascii="Symbol" w:hAnsi="Symbol" w:cs="Symbol" w:hint="default"/>
        <w:lang w:val="ca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90" w:hanging="127"/>
      </w:pPr>
      <w:rPr>
        <w:rFonts w:ascii="Symbol" w:hAnsi="Symbol" w:cs="Symbol" w:hint="default"/>
        <w:lang w:val="ca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32" w:hanging="127"/>
      </w:pPr>
      <w:rPr>
        <w:rFonts w:ascii="Symbol" w:hAnsi="Symbol" w:cs="Symbol" w:hint="default"/>
        <w:lang w:val="ca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74" w:hanging="127"/>
      </w:pPr>
      <w:rPr>
        <w:rFonts w:ascii="Symbol" w:hAnsi="Symbol" w:cs="Symbol" w:hint="default"/>
        <w:lang w:val="ca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16" w:hanging="127"/>
      </w:pPr>
      <w:rPr>
        <w:rFonts w:ascii="Symbol" w:hAnsi="Symbol" w:cs="Symbol" w:hint="default"/>
        <w:lang w:val="ca-E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8590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rsid w:val="0078590e"/>
    <w:pPr>
      <w:spacing w:before="112" w:after="0"/>
      <w:ind w:firstLine="132" w:left="130"/>
      <w:jc w:val="both"/>
    </w:pPr>
    <w:rPr>
      <w:sz w:val="21"/>
      <w:szCs w:val="21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rsid w:val="0078590e"/>
    <w:pPr>
      <w:spacing w:before="76" w:after="0"/>
      <w:ind w:left="3154" w:right="3168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rsid w:val="0078590e"/>
    <w:pPr>
      <w:spacing w:before="113" w:after="0"/>
      <w:ind w:hanging="127" w:left="388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78590e"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8590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Application>LibreOffice/24.2.4.2$Windows_X86_64 LibreOffice_project/51a6219feb6075d9a4c46691dcfe0cd9c4fff3c2</Application>
  <AppVersion>15.0000</AppVersion>
  <Pages>1</Pages>
  <Words>601</Words>
  <Characters>2730</Characters>
  <CharactersWithSpaces>3315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2022-12-30T17:41:00Z</dcterms:created>
  <dc:creator>apdar</dc:creator>
  <dc:description/>
  <dc:language>fr-FR</dc:language>
  <cp:lastModifiedBy/>
  <dcterms:modified xsi:type="dcterms:W3CDTF">2025-04-11T18:15:36Z</dcterms:modified>
  <cp:revision>9</cp:revision>
  <dc:subject/>
  <dc:title>Microsoft Word - lo harpaire.docx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2022-01-02T00:00:00Z</vt:filetime>
  </property>
  <property fmtid="{D5CDD505-2E9C-101B-9397-08002B2CF9AE}" pid="3" name="LastSaved">
    <vt:filetime>2022-12-30T00:00:00Z</vt:filetime>
  </property>
  <property fmtid="{D5CDD505-2E9C-101B-9397-08002B2CF9AE}" pid="4" name="Producer">
    <vt:lpwstr>Microsoft: Print To PDF</vt:lpwstr>
  </property>
</Properties>
</file>