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>C'e</w:t>
      </w:r>
      <w:r>
        <w:rPr/>
        <w:t>s</w:t>
      </w:r>
      <w:r>
        <w:rPr/>
        <w:t xml:space="preserve">t un adverbe placé devant l'adjectif qui permet de marquer les degrés comparaison.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>
          <w:b/>
          <w:bCs/>
          <w:i w:val="false"/>
          <w:iCs w:val="false"/>
        </w:rPr>
        <w:t>1.</w:t>
      </w:r>
      <w:r>
        <w:rPr/>
        <w:t xml:space="preserve"> </w:t>
      </w:r>
      <w:r>
        <w:rPr/>
        <w:t>— Le comparatif d'égalité est introduit par tan(t)... co</w:t>
      </w:r>
      <w:r>
        <w:rPr/>
        <w:t>m</w:t>
      </w:r>
      <w:r>
        <w:rPr/>
        <w:t xml:space="preserve"> ou autan(t) </w:t>
      </w:r>
      <w:r>
        <w:rPr/>
        <w:t>com</w:t>
      </w:r>
      <w:r>
        <w:rPr/>
        <w:t xml:space="preserve">. On retrouve cette </w:t>
        <w:tab/>
        <w:t xml:space="preserve">construction en castillan. </w:t>
      </w:r>
    </w:p>
    <w:p>
      <w:pPr>
        <w:pStyle w:val="Normal"/>
        <w:bidi w:val="0"/>
        <w:jc w:val="start"/>
        <w:rPr/>
      </w:pPr>
      <w:r>
        <w:rPr/>
        <w:t xml:space="preserve">            </w:t>
      </w:r>
      <w:r>
        <w:rPr>
          <w:b/>
          <w:bCs/>
        </w:rPr>
        <w:t xml:space="preserve">Ex. : </w:t>
      </w:r>
      <w:r>
        <w:rPr/>
        <w:t>qu'e</w:t>
      </w:r>
      <w:r>
        <w:rPr/>
        <w:t>s</w:t>
      </w:r>
      <w:r>
        <w:rPr/>
        <w:t xml:space="preserve"> autan gran co</w:t>
      </w:r>
      <w:r>
        <w:rPr/>
        <w:t>m</w:t>
      </w:r>
      <w:r>
        <w:rPr/>
        <w:t xml:space="preserve"> tu (il est aussi grand </w:t>
      </w:r>
      <w:r>
        <w:rPr/>
        <w:t>q</w:t>
      </w:r>
      <w:r>
        <w:rPr/>
        <w:t xml:space="preserve">ue toi). </w:t>
      </w:r>
    </w:p>
    <w:p>
      <w:pPr>
        <w:pStyle w:val="Normal"/>
        <w:bidi w:val="0"/>
        <w:jc w:val="start"/>
        <w:rPr/>
      </w:pPr>
      <w:r>
        <w:rPr/>
        <w:t xml:space="preserve">            </w:t>
      </w:r>
      <w:r>
        <w:rPr/>
        <w:t xml:space="preserve">Autan ou tan s'écrit avec un t final (autant, tant) lorsqu'il est placé devant adjectif ou un adverbe commençant par une voyelle. </w:t>
      </w:r>
    </w:p>
    <w:p>
      <w:pPr>
        <w:pStyle w:val="Normal"/>
        <w:bidi w:val="0"/>
        <w:jc w:val="start"/>
        <w:rPr/>
      </w:pPr>
      <w:r>
        <w:rPr/>
        <w:t xml:space="preserve">            </w:t>
      </w:r>
      <w:r>
        <w:rPr>
          <w:b/>
          <w:bCs/>
        </w:rPr>
        <w:t>Ex. :</w:t>
      </w:r>
      <w:r>
        <w:rPr/>
        <w:t xml:space="preserve"> qu'e</w:t>
      </w:r>
      <w:r>
        <w:rPr/>
        <w:t>s</w:t>
      </w:r>
      <w:r>
        <w:rPr/>
        <w:t xml:space="preserve"> autant aimabla co</w:t>
      </w:r>
      <w:r>
        <w:rPr/>
        <w:t>m</w:t>
      </w:r>
      <w:r>
        <w:rPr/>
        <w:t xml:space="preserve"> eth (elle est aussi aimable que lui) ; que </w:t>
      </w:r>
      <w:r>
        <w:rPr/>
        <w:t>minj</w:t>
      </w:r>
      <w:r>
        <w:rPr/>
        <w:t xml:space="preserve">a autan mau corn los auts (il mange aussi mal que les autres).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>
          <w:b/>
          <w:bCs/>
        </w:rPr>
        <w:t>2.</w:t>
      </w:r>
      <w:r>
        <w:rPr/>
        <w:t xml:space="preserve"> </w:t>
      </w:r>
      <w:r>
        <w:rPr/>
        <w:t xml:space="preserve">— Le comparatif de supériorité est introduit par </w:t>
      </w:r>
      <w:r>
        <w:rPr/>
        <w:t>mèi…</w:t>
      </w:r>
      <w:r>
        <w:rPr/>
        <w:t xml:space="preserve">que.  </w:t>
      </w:r>
    </w:p>
    <w:p>
      <w:pPr>
        <w:pStyle w:val="Normal"/>
        <w:bidi w:val="0"/>
        <w:jc w:val="start"/>
        <w:rPr/>
      </w:pPr>
      <w:r>
        <w:rPr/>
        <w:t xml:space="preserve">    </w:t>
      </w:r>
      <w:r>
        <w:rPr/>
        <w:tab/>
      </w:r>
      <w:r>
        <w:rPr>
          <w:b/>
          <w:bCs/>
        </w:rPr>
        <w:t xml:space="preserve">Ex. : </w:t>
      </w:r>
      <w:r>
        <w:rPr/>
        <w:t>qu'ès m</w:t>
      </w:r>
      <w:r>
        <w:rPr/>
        <w:t>è</w:t>
      </w:r>
      <w:r>
        <w:rPr/>
        <w:t xml:space="preserve">i magre qu'eth (tu es plus maigre que lui). </w:t>
      </w:r>
    </w:p>
    <w:p>
      <w:pPr>
        <w:pStyle w:val="Normal"/>
        <w:bidi w:val="0"/>
        <w:jc w:val="start"/>
        <w:rPr/>
      </w:pPr>
      <w:r>
        <w:rPr/>
        <w:t xml:space="preserve">            </w:t>
      </w:r>
      <w:r>
        <w:rPr/>
        <w:t xml:space="preserve">On  trouve aussi : qu'ès mei magre que non pas eth.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>
          <w:b/>
          <w:bCs/>
        </w:rPr>
        <w:t xml:space="preserve">3. </w:t>
      </w:r>
      <w:r>
        <w:rPr/>
        <w:t>—  Le comparatif d'infériorité est introduit par mens... que (ou mens...</w:t>
      </w:r>
      <w:r>
        <w:rPr/>
        <w:t>que</w:t>
      </w:r>
      <w:r>
        <w:rPr/>
        <w:t>) ou pas tan (t)... co</w:t>
      </w:r>
      <w:r>
        <w:rPr/>
        <w:t>m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  <w:t xml:space="preserve">            </w:t>
      </w:r>
      <w:r>
        <w:rPr>
          <w:b/>
          <w:bCs/>
        </w:rPr>
        <w:t>Ex. :</w:t>
      </w:r>
      <w:r>
        <w:rPr/>
        <w:t xml:space="preserve"> qu'ètz mens abiles qu'</w:t>
      </w:r>
      <w:r>
        <w:rPr/>
        <w:t>i</w:t>
      </w:r>
      <w:r>
        <w:rPr/>
        <w:t>ths ou n'ètz pas tant abiles co</w:t>
      </w:r>
      <w:r>
        <w:rPr/>
        <w:t>m</w:t>
      </w:r>
      <w:r>
        <w:rPr/>
        <w:t xml:space="preserve"> </w:t>
      </w:r>
      <w:r>
        <w:rPr/>
        <w:t>i</w:t>
      </w:r>
      <w:r>
        <w:rPr/>
        <w:t xml:space="preserve">ths (vous êtes moins habiles </w:t>
        <w:tab/>
        <w:t xml:space="preserve">qu'eux).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>
          <w:b/>
          <w:bCs/>
        </w:rPr>
        <w:t>4.</w:t>
      </w:r>
      <w:r>
        <w:rPr/>
        <w:t xml:space="preserve"> —  Le comparatif  généralisé ou superlatif relatif. </w:t>
      </w:r>
    </w:p>
    <w:p>
      <w:pPr>
        <w:pStyle w:val="Normal"/>
        <w:bidi w:val="0"/>
        <w:jc w:val="start"/>
        <w:rPr/>
      </w:pPr>
      <w:r>
        <w:rPr/>
        <w:t xml:space="preserve">            </w:t>
      </w:r>
      <w:r>
        <w:rPr/>
        <w:t xml:space="preserve">Il est construit avec l'article défini accompagné du comparatif : </w:t>
      </w:r>
      <w:r>
        <w:rPr/>
        <w:t>l</w:t>
      </w:r>
      <w:r>
        <w:rPr/>
        <w:t xml:space="preserve">o </w:t>
      </w:r>
      <w:r>
        <w:rPr/>
        <w:t>mèi</w:t>
      </w:r>
      <w:r>
        <w:rPr/>
        <w:t xml:space="preserve"> ou la mei ;  los m</w:t>
      </w:r>
      <w:r>
        <w:rPr/>
        <w:t>è</w:t>
      </w:r>
      <w:r>
        <w:rPr/>
        <w:t>i ou las m</w:t>
      </w:r>
      <w:r>
        <w:rPr/>
        <w:t>è</w:t>
      </w:r>
      <w:r>
        <w:rPr/>
        <w:t xml:space="preserve">i. </w:t>
      </w:r>
    </w:p>
    <w:p>
      <w:pPr>
        <w:pStyle w:val="Normal"/>
        <w:bidi w:val="0"/>
        <w:jc w:val="start"/>
        <w:rPr/>
      </w:pPr>
      <w:r>
        <w:rPr/>
        <w:t xml:space="preserve">            </w:t>
      </w:r>
      <w:r>
        <w:rPr>
          <w:b/>
          <w:bCs/>
        </w:rPr>
        <w:t xml:space="preserve">Ex. : </w:t>
      </w:r>
      <w:r>
        <w:rPr/>
        <w:t>qu'e</w:t>
      </w:r>
      <w:r>
        <w:rPr/>
        <w:t>s</w:t>
      </w:r>
      <w:r>
        <w:rPr/>
        <w:t xml:space="preserve"> lo m</w:t>
      </w:r>
      <w:r>
        <w:rPr/>
        <w:t>è</w:t>
      </w:r>
      <w:r>
        <w:rPr/>
        <w:t>i br</w:t>
      </w:r>
      <w:r>
        <w:rPr/>
        <w:t>ò</w:t>
      </w:r>
      <w:r>
        <w:rPr/>
        <w:t xml:space="preserve">i (c'est le plus beau, il est le plus beau) ; que son las </w:t>
      </w:r>
      <w:r>
        <w:rPr/>
        <w:t>mèi</w:t>
      </w:r>
      <w:r>
        <w:rPr/>
        <w:t xml:space="preserve"> intelligentas </w:t>
        <w:tab/>
        <w:t>(ce sont les plus intelligentes, elles sont les plus intelli</w:t>
      </w:r>
      <w:r>
        <w:rPr/>
        <w:t>g</w:t>
      </w:r>
      <w:r>
        <w:rPr/>
        <w:t xml:space="preserve">entes).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En  occitan, à la différence du français, l'article ne peut pas être répété devant l'adjectif au comparatif généralisé s'il est déjà employé devant </w:t>
      </w:r>
      <w:r>
        <w:rPr/>
        <w:t xml:space="preserve">le </w:t>
      </w:r>
      <w:r>
        <w:rPr/>
        <w:t xml:space="preserve">nom qualifié par cet adjectif. 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ab/>
      </w:r>
      <w:r>
        <w:rPr>
          <w:b/>
          <w:bCs/>
        </w:rPr>
        <w:t>Ex. :</w:t>
      </w:r>
      <w:r>
        <w:rPr/>
        <w:t xml:space="preserve"> qu'e</w:t>
      </w:r>
      <w:r>
        <w:rPr/>
        <w:t>s</w:t>
      </w:r>
      <w:r>
        <w:rPr/>
        <w:t xml:space="preserve"> la novèla m</w:t>
      </w:r>
      <w:r>
        <w:rPr/>
        <w:t>è</w:t>
      </w:r>
      <w:r>
        <w:rPr/>
        <w:t>i interessanta (c'est la nouvelle la plus intére</w:t>
      </w:r>
      <w:r>
        <w:rPr/>
        <w:t>s</w:t>
      </w:r>
      <w:r>
        <w:rPr/>
        <w:t xml:space="preserve">sante). </w:t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/>
      </w:pPr>
      <w:r>
        <w:rPr>
          <w:b/>
          <w:bCs/>
        </w:rPr>
        <w:t xml:space="preserve">  </w:t>
      </w:r>
      <w:r>
        <w:rPr/>
        <w:t>5. —  Le superlatif absolu se contruit avec l’adverbe d'intensité h</w:t>
      </w:r>
      <w:r>
        <w:rPr/>
        <w:t>ò</w:t>
      </w:r>
      <w:r>
        <w:rPr/>
        <w:t xml:space="preserve">rt placés devant l'adjectif. </w:t>
      </w:r>
    </w:p>
    <w:p>
      <w:pPr>
        <w:pStyle w:val="Normal"/>
        <w:bidi w:val="0"/>
        <w:jc w:val="start"/>
        <w:rPr/>
      </w:pPr>
      <w:r>
        <w:rPr/>
        <w:t xml:space="preserve">      </w:t>
      </w:r>
      <w:r>
        <w:rPr/>
        <w:tab/>
      </w:r>
      <w:r>
        <w:rPr>
          <w:b/>
          <w:bCs/>
        </w:rPr>
        <w:t xml:space="preserve">Ex. : </w:t>
      </w:r>
      <w:r>
        <w:rPr/>
        <w:t>qu'e</w:t>
      </w:r>
      <w:r>
        <w:rPr/>
        <w:t>s</w:t>
      </w:r>
      <w:r>
        <w:rPr/>
        <w:t xml:space="preserve"> h</w:t>
      </w:r>
      <w:r>
        <w:rPr/>
        <w:t>ò</w:t>
      </w:r>
      <w:r>
        <w:rPr/>
        <w:t>r</w:t>
      </w:r>
      <w:r>
        <w:rPr/>
        <w:t>t</w:t>
      </w:r>
      <w:r>
        <w:rPr/>
        <w:t xml:space="preserve"> bon (c'est très bon) ; qu'e</w:t>
      </w:r>
      <w:r>
        <w:rPr/>
        <w:t>s</w:t>
      </w:r>
      <w:r>
        <w:rPr/>
        <w:t xml:space="preserve"> h</w:t>
      </w:r>
      <w:r>
        <w:rPr/>
        <w:t>ò</w:t>
      </w:r>
      <w:r>
        <w:rPr/>
        <w:t xml:space="preserve">rt en retard (il est très retard).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>
          <w:b/>
          <w:bCs/>
        </w:rPr>
        <w:t>6.</w:t>
      </w:r>
      <w:r>
        <w:rPr/>
        <w:t xml:space="preserve"> —  Comparatifs et superlatifs synthétiques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</w:t>
      </w:r>
      <w:r>
        <w:rPr/>
        <w:t>Certains adjectifs très utilisés ont des comparatifs et des superlatifs s</w:t>
      </w:r>
      <w:r>
        <w:rPr/>
        <w:t>yn</w:t>
      </w:r>
      <w:r>
        <w:rPr/>
        <w:t xml:space="preserve">thétiques, c'est-à-dire qu'ils sont formés d'un seul mot. Ces formes sont général épicènes (identiques pour le masculin et le féminin).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               </w:t>
      </w:r>
      <w:r>
        <w:rPr/>
        <w:tab/>
        <w:tab/>
        <w:tab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ab/>
        <w:tab/>
        <w:tab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 xml:space="preserve">COMPARATIF                                 SUPERLATIF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            </w:t>
      </w:r>
      <w:r>
        <w:rPr/>
        <w:tab/>
        <w:tab/>
        <w:t xml:space="preserve">RÉGULIER    SYNTHÉTIQUE      RÉGULIER     SYNTHÉTIQUE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gran        </w:t>
        <w:tab/>
        <w:tab/>
        <w:t xml:space="preserve">mei gran,a      </w:t>
        <w:tab/>
        <w:t xml:space="preserve">      màger</w:t>
        <w:tab/>
        <w:t xml:space="preserve">           lo m</w:t>
      </w:r>
      <w:r>
        <w:rPr/>
        <w:t>è</w:t>
      </w:r>
      <w:r>
        <w:rPr/>
        <w:t xml:space="preserve">i gran           lo màger </w:t>
      </w:r>
    </w:p>
    <w:p>
      <w:pPr>
        <w:pStyle w:val="Normal"/>
        <w:bidi w:val="0"/>
        <w:jc w:val="start"/>
        <w:rPr/>
      </w:pPr>
      <w:r>
        <w:rPr/>
        <w:t xml:space="preserve">                                              </w:t>
      </w:r>
      <w:r>
        <w:rPr/>
        <w:tab/>
        <w:tab/>
        <w:tab/>
        <w:tab/>
        <w:t xml:space="preserve">           la m</w:t>
      </w:r>
      <w:r>
        <w:rPr/>
        <w:t>è</w:t>
      </w:r>
      <w:r>
        <w:rPr/>
        <w:t xml:space="preserve">i grana          la màger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petit        </w:t>
        <w:tab/>
        <w:tab/>
        <w:t xml:space="preserve">mei petit,a     </w:t>
        <w:tab/>
        <w:t xml:space="preserve">      mendre</w:t>
        <w:tab/>
        <w:t xml:space="preserve">           lo m</w:t>
      </w:r>
      <w:r>
        <w:rPr/>
        <w:t>è</w:t>
      </w:r>
      <w:r>
        <w:rPr/>
        <w:t xml:space="preserve">i petit           lo mendre </w:t>
      </w:r>
    </w:p>
    <w:p>
      <w:pPr>
        <w:pStyle w:val="Normal"/>
        <w:bidi w:val="0"/>
        <w:jc w:val="start"/>
        <w:rPr/>
      </w:pPr>
      <w:r>
        <w:rPr/>
        <w:t xml:space="preserve">                                               </w:t>
      </w:r>
      <w:r>
        <w:rPr/>
        <w:tab/>
        <w:tab/>
        <w:tab/>
        <w:tab/>
        <w:t xml:space="preserve">           la m</w:t>
      </w:r>
      <w:r>
        <w:rPr/>
        <w:t>è</w:t>
      </w:r>
      <w:r>
        <w:rPr/>
        <w:t xml:space="preserve">i petita          la mendre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bon        </w:t>
        <w:tab/>
        <w:tab/>
        <w:t>m</w:t>
      </w:r>
      <w:r>
        <w:rPr/>
        <w:t>è</w:t>
      </w:r>
      <w:r>
        <w:rPr/>
        <w:t xml:space="preserve">i bon,a  </w:t>
        <w:tab/>
        <w:t xml:space="preserve">      mélher                  lo m</w:t>
      </w:r>
      <w:r>
        <w:rPr/>
        <w:t>è</w:t>
      </w:r>
      <w:r>
        <w:rPr/>
        <w:t>i bon           lo mélher/lo mel</w:t>
      </w:r>
      <w:r>
        <w:rPr/>
        <w:t>hor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  <w:t xml:space="preserve">                                </w:t>
      </w:r>
      <w:r>
        <w:rPr/>
        <w:tab/>
        <w:t>mélhor                                               la m</w:t>
      </w:r>
      <w:r>
        <w:rPr/>
        <w:t>è</w:t>
      </w:r>
      <w:r>
        <w:rPr/>
        <w:t>i bona          la mélher/la mel</w:t>
      </w:r>
      <w:r>
        <w:rPr/>
        <w:t>hor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maishant   </w:t>
        <w:tab/>
        <w:tab/>
        <w:t>m</w:t>
      </w:r>
      <w:r>
        <w:rPr/>
        <w:t>è</w:t>
      </w:r>
      <w:r>
        <w:rPr/>
        <w:t xml:space="preserve">i maishant,a     sordeish   </w:t>
        <w:tab/>
        <w:tab/>
        <w:t>lo m</w:t>
      </w:r>
      <w:r>
        <w:rPr/>
        <w:t>è</w:t>
      </w:r>
      <w:r>
        <w:rPr/>
        <w:t xml:space="preserve">i maishant    lo sordeish/lo péger </w:t>
      </w:r>
    </w:p>
    <w:p>
      <w:pPr>
        <w:pStyle w:val="Normal"/>
        <w:bidi w:val="0"/>
        <w:jc w:val="start"/>
        <w:rPr/>
      </w:pPr>
      <w:r>
        <w:rPr/>
        <w:t xml:space="preserve">                                   </w:t>
      </w:r>
      <w:r>
        <w:rPr/>
        <w:tab/>
        <w:tab/>
        <w:tab/>
        <w:t xml:space="preserve">      péger     </w:t>
        <w:tab/>
        <w:tab/>
        <w:t>la m</w:t>
      </w:r>
      <w:r>
        <w:rPr/>
        <w:t>è</w:t>
      </w:r>
      <w:r>
        <w:rPr/>
        <w:t xml:space="preserve">i maishanta   la sordeish/la péger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</w:t>
      </w:r>
      <w:r>
        <w:rPr/>
        <w:t>br</w:t>
      </w:r>
      <w:r>
        <w:rPr/>
        <w:t>ò</w:t>
      </w:r>
      <w:r>
        <w:rPr/>
        <w:t xml:space="preserve">i     </w:t>
        <w:tab/>
        <w:tab/>
        <w:t>m</w:t>
      </w:r>
      <w:r>
        <w:rPr/>
        <w:t>è</w:t>
      </w:r>
      <w:r>
        <w:rPr/>
        <w:t>i br</w:t>
      </w:r>
      <w:r>
        <w:rPr/>
        <w:t>ò</w:t>
      </w:r>
      <w:r>
        <w:rPr/>
        <w:t>i \br</w:t>
      </w:r>
      <w:r>
        <w:rPr/>
        <w:t>ò</w:t>
      </w:r>
      <w:r>
        <w:rPr/>
        <w:t xml:space="preserve">ja      géncer       </w:t>
        <w:tab/>
        <w:t>lo m</w:t>
      </w:r>
      <w:r>
        <w:rPr/>
        <w:t>è</w:t>
      </w:r>
      <w:r>
        <w:rPr/>
        <w:t>i br</w:t>
      </w:r>
      <w:r>
        <w:rPr/>
        <w:t>ò</w:t>
      </w:r>
      <w:r>
        <w:rPr/>
        <w:t xml:space="preserve">i             lo géncer </w:t>
      </w:r>
    </w:p>
    <w:p>
      <w:pPr>
        <w:pStyle w:val="Normal"/>
        <w:bidi w:val="0"/>
        <w:jc w:val="start"/>
        <w:rPr/>
      </w:pPr>
      <w:r>
        <w:rPr/>
        <w:t xml:space="preserve">                                               </w:t>
      </w:r>
      <w:r>
        <w:rPr/>
        <w:tab/>
        <w:tab/>
        <w:tab/>
        <w:tab/>
        <w:t xml:space="preserve">            la m</w:t>
      </w:r>
      <w:r>
        <w:rPr/>
        <w:t>è</w:t>
      </w:r>
      <w:r>
        <w:rPr/>
        <w:t>i br</w:t>
      </w:r>
      <w:r>
        <w:rPr/>
        <w:t>ò</w:t>
      </w:r>
      <w:r>
        <w:rPr/>
        <w:t xml:space="preserve">ja        la géncer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 </w:t>
      </w:r>
      <w:r>
        <w:rPr/>
        <w:t>Leur emploi n'est pas obligatoire. Ils s'emploient fréquemment neutre : ç</w:t>
      </w:r>
      <w:r>
        <w:rPr/>
        <w:t>ò</w:t>
      </w:r>
      <w:r>
        <w:rPr/>
        <w:t xml:space="preserve"> de màger (le plus important, la chose la plus importante) ; ç</w:t>
      </w:r>
      <w:r>
        <w:rPr/>
        <w:t xml:space="preserve">ò </w:t>
      </w:r>
      <w:r>
        <w:rPr/>
        <w:t xml:space="preserve">mélher (le meilleur, ce qu'il y a de meilleur). </w:t>
      </w:r>
    </w:p>
    <w:sectPr>
      <w:headerReference w:type="default" r:id="rId2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center"/>
      <w:rPr>
        <w:b/>
        <w:bCs/>
      </w:rPr>
    </w:pPr>
    <w:r>
      <w:rPr>
        <w:b/>
        <w:bCs/>
      </w:rPr>
      <w:t>LES COMPARATIFS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-tteetpieddepage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En-tteetpieddepag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LibreOffice/25.2.5.2$Windows_X86_64 LibreOffice_project/03d19516eb2e1dd5d4ccd751a0d6f35f35e08022</Application>
  <AppVersion>15.0000</AppVersion>
  <Pages>2</Pages>
  <Words>443</Words>
  <Characters>2168</Characters>
  <CharactersWithSpaces>3410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2025-08-11T11:57:24Z</dcterms:created>
  <dc:creator/>
  <dc:description/>
  <dc:language>fr-FR</dc:language>
  <cp:lastModifiedBy/>
  <dcterms:modified xsi:type="dcterms:W3CDTF">2025-08-11T12:23:46Z</dcterms:modified>
  <cp:revision>7</cp:revision>
  <dc:subject/>
  <dc:title/>
</cp:coreProperties>
</file>