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pStyle w:val="Normal"/>
        <w:bidi w:val="0"/>
        <w:jc w:val="center"/>
        <w:rPr>
          <w:b/>
          <w:bCs/>
          <w:sz w:val="32"/>
          <w:szCs w:val="32"/>
        </w:rPr>
      </w:pPr>
      <w:r>
        <w:rPr>
          <w:b/>
          <w:bCs/>
          <w:sz w:val="32"/>
          <w:szCs w:val="32"/>
        </w:rPr>
        <w:t>La pèira de lua</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Capvath aquera ciutat chicanaira, tota campanèrs de penent e arruas desbartanidas, pòrtas en escaire e de guingòi, ostaus qui’s veden e ne’s veden pas, arrius quilhats, casaus en esbonissas blancas, reverbèrs refractats dens lo desser, qu'anèvam com se tortegèssin, un pè cauçat e pas l'aut, e las gents deu trepadèr de l'aut bòrd com se tortegèssin de l'auta part. E que trabuquèvam com podèm dens un patoès dont èra e n'èra pas lo nòst. </w:t>
      </w:r>
    </w:p>
    <w:p>
      <w:pPr>
        <w:pStyle w:val="Normal"/>
        <w:bidi w:val="0"/>
        <w:jc w:val="start"/>
        <w:rPr/>
      </w:pPr>
      <w:r>
        <w:rPr/>
        <w:t xml:space="preserve">La pòrta de l'anticari que tintinalegè. Luvèm tots dus los uelhs entad aqueste Orgue airenc. Qu'avèm abranlit lo magasin e sons lustres de tot anar e de tota dingadanga. Nes trobèm tot d'un còp aclinats, d'ua part e de l'auta part, shetz de saber la quau au just. </w:t>
      </w:r>
    </w:p>
    <w:p>
      <w:pPr>
        <w:pStyle w:val="Normal"/>
        <w:bidi w:val="0"/>
        <w:jc w:val="start"/>
        <w:rPr/>
      </w:pPr>
      <w:r>
        <w:rPr/>
        <w:t xml:space="preserve">Que hadom en seguint de causa a causa, d'atracs daurats a cristalhs, de bòstias d'argent a bolas de colors, qu'eslissèvam de quadre a quadre: « Espiatz, mossur, qu'es un generau de França... que’s pòrta ua tricolòra... » Espièvam, destalhèvam, mès sabèm pas çò que cerquèvam, e qu'èra aquò, lo </w:t>
      </w:r>
    </w:p>
    <w:p>
      <w:pPr>
        <w:pStyle w:val="Normal"/>
        <w:bidi w:val="0"/>
        <w:jc w:val="start"/>
        <w:rPr/>
      </w:pPr>
      <w:r>
        <w:rPr/>
        <w:t xml:space="preserve">còpacap. </w:t>
      </w:r>
    </w:p>
    <w:p>
      <w:pPr>
        <w:pStyle w:val="Normal"/>
        <w:bidi w:val="0"/>
        <w:jc w:val="start"/>
        <w:rPr/>
      </w:pPr>
      <w:r>
        <w:rPr/>
        <w:t xml:space="preserve">— </w:t>
      </w:r>
      <w:r>
        <w:rPr/>
        <w:t xml:space="preserve">E çò qué s'i estuja, dens la bòstia de Saxa ? </w:t>
      </w:r>
    </w:p>
    <w:p>
      <w:pPr>
        <w:pStyle w:val="Normal"/>
        <w:bidi w:val="0"/>
        <w:jc w:val="start"/>
        <w:rPr/>
      </w:pPr>
      <w:r>
        <w:rPr/>
        <w:t xml:space="preserve">—  </w:t>
      </w:r>
      <w:r>
        <w:rPr/>
        <w:t xml:space="preserve">Arren, mossur. </w:t>
      </w:r>
    </w:p>
    <w:p>
      <w:pPr>
        <w:pStyle w:val="Normal"/>
        <w:bidi w:val="0"/>
        <w:jc w:val="start"/>
        <w:rPr/>
      </w:pPr>
      <w:r>
        <w:rPr/>
        <w:t xml:space="preserve">Èra pas vrai, aqueste « arren ». </w:t>
      </w:r>
    </w:p>
    <w:p>
      <w:pPr>
        <w:pStyle w:val="Normal"/>
        <w:bidi w:val="0"/>
        <w:jc w:val="start"/>
        <w:rPr/>
      </w:pPr>
      <w:r>
        <w:rPr/>
        <w:t xml:space="preserve">— </w:t>
      </w:r>
      <w:r>
        <w:rPr/>
        <w:t xml:space="preserve">E s'auretz la bontat de me l'aubrir ? </w:t>
      </w:r>
    </w:p>
    <w:p>
      <w:pPr>
        <w:pStyle w:val="Normal"/>
        <w:bidi w:val="0"/>
        <w:jc w:val="start"/>
        <w:rPr/>
      </w:pPr>
      <w:r>
        <w:rPr/>
        <w:t xml:space="preserve">Lo marchand, en bèth har la gòda, l'aubrí. Que s'i trobèva dehens ua pèira de lua, ua gran pèira sablonejaira. </w:t>
      </w:r>
    </w:p>
    <w:p>
      <w:pPr>
        <w:pStyle w:val="Normal"/>
        <w:bidi w:val="0"/>
        <w:jc w:val="start"/>
        <w:rPr/>
      </w:pPr>
      <w:r>
        <w:rPr/>
        <w:t>Que me segotiratz. Mès jo que m'i negavi. Que vedí lentament los rebats secrets de la pèira s'aflorar sus l'estrem, per har semblant de vos miralhar. Mès que se tornèva préner de la man gaucha ço que balhèva de la dreta. Tirèn la pèira de sa cuca e se met</w:t>
      </w:r>
      <w:r>
        <w:rPr/>
        <w:t>ó</w:t>
      </w:r>
      <w:r>
        <w:rPr/>
        <w:t xml:space="preserve"> a lusir de las clarors sosmarinas de las medusas. Prenè chic a chic l'espessor deus sauneis. </w:t>
      </w:r>
    </w:p>
    <w:p>
      <w:pPr>
        <w:pStyle w:val="Normal"/>
        <w:bidi w:val="0"/>
        <w:jc w:val="start"/>
        <w:rPr/>
      </w:pPr>
      <w:r>
        <w:rPr/>
        <w:t>Que'n domandèi lo prètz. Lo marchand, tot d'un cop dehèt vielh, m'espiè de haut. Alavetz, nosatis dus que ns'arreborèm, contènts de nos. Lo marchand me met</w:t>
      </w:r>
      <w:r>
        <w:rPr/>
        <w:t>ó</w:t>
      </w:r>
      <w:r>
        <w:rPr/>
        <w:t xml:space="preserve"> la pèira dens la man. Vol</w:t>
      </w:r>
      <w:r>
        <w:rPr/>
        <w:t>ó</w:t>
      </w:r>
      <w:r>
        <w:rPr/>
        <w:t xml:space="preserve"> pas estar pagat. Se vos la dei ? Se me l'atz dada  ?... Lo vielh òmi nos espiè pausa, de darrèr la vitra, devarar  l’arrua desclicotada, per nos anar, sèi pas ond, n</w:t>
      </w:r>
      <w:r>
        <w:rPr/>
        <w:t>e</w:t>
      </w:r>
      <w:r>
        <w:rPr/>
        <w:t>s adròmer amassa dens la tintinalejada dont ententinèva, deus campanèrs dinc a las escorras, la vila sancèra, n</w:t>
      </w:r>
      <w:r>
        <w:rPr/>
        <w:t>e</w:t>
      </w:r>
      <w:r>
        <w:rPr/>
        <w:t xml:space="preserve">s adròmer dens los rebats d'ua pèira dont, ic sabè, balha malur.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LibreOffice/24.2.4.2$Windows_X86_64 LibreOffice_project/51a6219feb6075d9a4c46691dcfe0cd9c4fff3c2</Application>
  <AppVersion>15.0000</AppVersion>
  <Pages>1</Pages>
  <Words>383</Words>
  <Characters>1760</Characters>
  <CharactersWithSpaces>2148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2025-04-08T11:14:40Z</dcterms:created>
  <dc:creator/>
  <dc:description/>
  <dc:language>fr-FR</dc:language>
  <cp:lastModifiedBy/>
  <dcterms:modified xsi:type="dcterms:W3CDTF">2025-04-11T19:31:42Z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