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center"/>
        <w:rPr/>
      </w:pPr>
      <w:r>
        <w:rPr/>
        <w:t>Adishatz amics,</w:t>
      </w:r>
    </w:p>
    <w:p>
      <w:pPr>
        <w:pStyle w:val="Normal"/>
        <w:bidi w:val="0"/>
        <w:jc w:val="center"/>
        <w:rPr/>
      </w:pPr>
      <w:r>
        <w:rPr/>
      </w:r>
    </w:p>
    <w:p>
      <w:pPr>
        <w:pStyle w:val="Normal"/>
        <w:bidi w:val="0"/>
        <w:jc w:val="start"/>
        <w:rPr/>
      </w:pPr>
      <w:r>
        <w:rPr/>
        <w:t>Qu’èm h</w:t>
      </w:r>
      <w:r>
        <w:rPr/>
        <w:t>ò</w:t>
      </w:r>
      <w:r>
        <w:rPr/>
        <w:t>r</w:t>
      </w:r>
      <w:r>
        <w:rPr/>
        <w:t>t</w:t>
      </w:r>
      <w:r>
        <w:rPr/>
        <w:t xml:space="preserve"> cont</w:t>
      </w:r>
      <w:r>
        <w:rPr/>
        <w:t>è</w:t>
      </w:r>
      <w:r>
        <w:rPr/>
        <w:t>nts de v</w:t>
      </w:r>
      <w:r>
        <w:rPr/>
        <w:t>s</w:t>
      </w:r>
      <w:r>
        <w:rPr/>
        <w:t>’escríver entà v</w:t>
      </w:r>
      <w:r>
        <w:rPr/>
        <w:t>e</w:t>
      </w:r>
      <w:r>
        <w:rPr/>
        <w:t>s contar çò que ha</w:t>
      </w:r>
      <w:r>
        <w:rPr/>
        <w:t>d</w:t>
      </w:r>
      <w:r>
        <w:rPr/>
        <w:t>o</w:t>
      </w:r>
      <w:r>
        <w:rPr/>
        <w:t>re</w:t>
      </w:r>
      <w:r>
        <w:rPr/>
        <w:t>m n’i a pas g</w:t>
      </w:r>
      <w:r>
        <w:rPr/>
        <w:t>ü</w:t>
      </w:r>
      <w:r>
        <w:rPr/>
        <w:t>aire : qu’anè</w:t>
      </w:r>
      <w:r>
        <w:rPr/>
        <w:t>re</w:t>
      </w:r>
      <w:r>
        <w:rPr/>
        <w:t>m véder aus mainadòts de la Calandreta de la n</w:t>
      </w:r>
      <w:r>
        <w:rPr/>
        <w:t>ò</w:t>
      </w:r>
      <w:r>
        <w:rPr/>
        <w:t>sta vila.</w:t>
      </w:r>
    </w:p>
    <w:p>
      <w:pPr>
        <w:pStyle w:val="Normal"/>
        <w:bidi w:val="0"/>
        <w:jc w:val="start"/>
        <w:rPr/>
      </w:pPr>
      <w:r>
        <w:rPr/>
        <w:t>Que’vs d</w:t>
      </w:r>
      <w:r>
        <w:rPr/>
        <w:t>í</w:t>
      </w:r>
      <w:r>
        <w:rPr/>
        <w:t>vem explicar p</w:t>
      </w:r>
      <w:r>
        <w:rPr/>
        <w:t>e</w:t>
      </w:r>
      <w:r>
        <w:rPr/>
        <w:t>rmèr çò qu’es aquera Calandreta : qu’es ua esc</w:t>
      </w:r>
      <w:r>
        <w:rPr/>
        <w:t>ò</w:t>
      </w:r>
      <w:r>
        <w:rPr/>
        <w:t xml:space="preserve">la on los drollets e parlan en occitan, entr’ </w:t>
      </w:r>
      <w:r>
        <w:rPr/>
        <w:t>i</w:t>
      </w:r>
      <w:r>
        <w:rPr/>
        <w:t>ths, dab la regenta, e ent</w:t>
      </w:r>
      <w:r>
        <w:rPr/>
        <w:t>ad</w:t>
      </w:r>
      <w:r>
        <w:rPr/>
        <w:t xml:space="preserve"> apréner. Los calandrons que son quinze dens la classa.</w:t>
      </w:r>
    </w:p>
    <w:p>
      <w:pPr>
        <w:pStyle w:val="Normal"/>
        <w:bidi w:val="0"/>
        <w:jc w:val="start"/>
        <w:rPr/>
      </w:pPr>
      <w:r>
        <w:rPr/>
        <w:t>Qu’esto</w:t>
      </w:r>
      <w:r>
        <w:rPr/>
        <w:t>re</w:t>
      </w:r>
      <w:r>
        <w:rPr/>
        <w:t>m susprés per la talha deu materiau : taulòtas, cad</w:t>
      </w:r>
      <w:r>
        <w:rPr/>
        <w:t>ei</w:t>
      </w:r>
      <w:r>
        <w:rPr/>
        <w:t>r</w:t>
      </w:r>
      <w:r>
        <w:rPr/>
        <w:t>ò</w:t>
      </w:r>
      <w:r>
        <w:rPr/>
        <w:t>tas, tan petitas que la cadè</w:t>
      </w:r>
      <w:r>
        <w:rPr/>
        <w:t>i</w:t>
      </w:r>
      <w:r>
        <w:rPr/>
        <w:t>ra de la regenta, a costat, e sembl</w:t>
      </w:r>
      <w:r>
        <w:rPr/>
        <w:t>è</w:t>
      </w:r>
      <w:r>
        <w:rPr/>
        <w:t>va ua cade</w:t>
      </w:r>
      <w:r>
        <w:rPr/>
        <w:t>i</w:t>
      </w:r>
      <w:r>
        <w:rPr/>
        <w:t>rassa ! Sus las pòsts, librilhons e quasernets dab etiquetas entaus n</w:t>
      </w:r>
      <w:r>
        <w:rPr/>
        <w:t>ò</w:t>
      </w:r>
      <w:r>
        <w:rPr/>
        <w:t>ms, tot en occitan.</w:t>
      </w:r>
    </w:p>
    <w:p>
      <w:pPr>
        <w:pStyle w:val="Normal"/>
        <w:bidi w:val="0"/>
        <w:jc w:val="start"/>
        <w:rPr/>
      </w:pPr>
      <w:r>
        <w:rPr/>
        <w:t>Los mainat</w:t>
      </w:r>
      <w:r>
        <w:rPr/>
        <w:t>ge</w:t>
      </w:r>
      <w:r>
        <w:rPr/>
        <w:t>s qu’èran a</w:t>
      </w:r>
      <w:r>
        <w:rPr/>
        <w:t>d</w:t>
      </w:r>
      <w:r>
        <w:rPr/>
        <w:t xml:space="preserve"> encolorir letras dab gredonets de color. Qu</w:t>
      </w:r>
      <w:r>
        <w:rPr/>
        <w:t>è</w:t>
      </w:r>
      <w:r>
        <w:rPr/>
        <w:t>n av</w:t>
      </w:r>
      <w:r>
        <w:rPr/>
        <w:t>ore</w:t>
      </w:r>
      <w:r>
        <w:rPr/>
        <w:t>n acabat, qu’anè</w:t>
      </w:r>
      <w:r>
        <w:rPr/>
        <w:t>re</w:t>
      </w:r>
      <w:r>
        <w:rPr/>
        <w:t>n en</w:t>
      </w:r>
      <w:r>
        <w:rPr/>
        <w:t>d</w:t>
      </w:r>
      <w:r>
        <w:rPr/>
        <w:t xml:space="preserve"> un cant</w:t>
      </w:r>
      <w:r>
        <w:rPr/>
        <w:t>o</w:t>
      </w:r>
      <w:r>
        <w:rPr/>
        <w:t>n, e, amassats a l’entorn de la regenta, qu’escotè</w:t>
      </w:r>
      <w:r>
        <w:rPr/>
        <w:t>re</w:t>
      </w:r>
      <w:r>
        <w:rPr/>
        <w:t>n ua istòria que’us cont</w:t>
      </w:r>
      <w:r>
        <w:rPr/>
        <w:t>èt</w:t>
      </w:r>
      <w:r>
        <w:rPr/>
        <w:t>. A un moment, ua mainadòta que’s bot</w:t>
      </w:r>
      <w:r>
        <w:rPr/>
        <w:t>èt</w:t>
      </w:r>
      <w:r>
        <w:rPr/>
        <w:t xml:space="preserve"> a plorar. </w:t>
      </w:r>
      <w:r>
        <w:rPr/>
        <w:t>Q</w:t>
      </w:r>
      <w:r>
        <w:rPr/>
        <w:t>u’èra ua petita magrebina, un pauc estremada, soleta, que’s pens</w:t>
      </w:r>
      <w:r>
        <w:rPr/>
        <w:t>è</w:t>
      </w:r>
      <w:r>
        <w:rPr/>
        <w:t xml:space="preserve">va que lo gatonet de l’istòria e s’avè perdut la mamà, e que lo gatàs de l’ostalàs vesin, e </w:t>
      </w:r>
      <w:r>
        <w:rPr/>
        <w:t>se’u</w:t>
      </w:r>
      <w:r>
        <w:rPr/>
        <w:t xml:space="preserve"> volè minjar. </w:t>
      </w:r>
      <w:r>
        <w:rPr/>
        <w:t>L</w:t>
      </w:r>
      <w:r>
        <w:rPr/>
        <w:t xml:space="preserve">avetz, un drollet, </w:t>
      </w:r>
      <w:r>
        <w:rPr/>
        <w:t>q</w:t>
      </w:r>
      <w:r>
        <w:rPr/>
        <w:t>u’èra un ros de las gautetas rojas, qui vinè d’Alsàcia, ce n</w:t>
      </w:r>
      <w:r>
        <w:rPr/>
        <w:t>e</w:t>
      </w:r>
      <w:r>
        <w:rPr/>
        <w:t>s di</w:t>
      </w:r>
      <w:r>
        <w:rPr/>
        <w:t>shot</w:t>
      </w:r>
      <w:r>
        <w:rPr/>
        <w:t xml:space="preserve"> après la regenta, que s’apressè</w:t>
      </w:r>
      <w:r>
        <w:rPr/>
        <w:t>t</w:t>
      </w:r>
      <w:r>
        <w:rPr/>
        <w:t xml:space="preserve"> d’era e, doçament, que’u </w:t>
      </w:r>
      <w:r>
        <w:rPr/>
        <w:t>h</w:t>
      </w:r>
      <w:r>
        <w:rPr/>
        <w:t>a</w:t>
      </w:r>
      <w:r>
        <w:rPr/>
        <w:t>dot</w:t>
      </w:r>
      <w:r>
        <w:rPr/>
        <w:t xml:space="preserve"> un poton entà l’aconortar.  Un, qui èra d</w:t>
      </w:r>
      <w:r>
        <w:rPr/>
        <w:t>i</w:t>
      </w:r>
      <w:r>
        <w:rPr/>
        <w:t>jà grandet, qu’escriv</w:t>
      </w:r>
      <w:r>
        <w:rPr/>
        <w:t>ot</w:t>
      </w:r>
      <w:r>
        <w:rPr/>
        <w:t xml:space="preserve"> au tablèu lo n</w:t>
      </w:r>
      <w:r>
        <w:rPr/>
        <w:t>ò</w:t>
      </w:r>
      <w:r>
        <w:rPr/>
        <w:t xml:space="preserve">m deu gatonet : </w:t>
      </w:r>
      <w:r>
        <w:rPr>
          <w:i/>
          <w:iCs/>
        </w:rPr>
        <w:t>Mandrona</w:t>
      </w:r>
      <w:r>
        <w:rPr/>
        <w:t xml:space="preserve">, e lo deu gatàs : </w:t>
      </w:r>
      <w:r>
        <w:rPr>
          <w:i/>
          <w:iCs/>
        </w:rPr>
        <w:t>Nhaulard</w:t>
      </w:r>
      <w:r>
        <w:rPr/>
        <w:t>. Pui, qu’est</w:t>
      </w:r>
      <w:r>
        <w:rPr/>
        <w:t>ot</w:t>
      </w:r>
      <w:r>
        <w:rPr/>
        <w:t xml:space="preserve"> l’òra de la recreaci</w:t>
      </w:r>
      <w:r>
        <w:rPr/>
        <w:t>o</w:t>
      </w:r>
      <w:r>
        <w:rPr/>
        <w:t>n.</w:t>
      </w:r>
    </w:p>
    <w:p>
      <w:pPr>
        <w:pStyle w:val="Normal"/>
        <w:bidi w:val="0"/>
        <w:jc w:val="start"/>
        <w:rPr/>
      </w:pPr>
      <w:r>
        <w:rPr/>
        <w:t>Nosauts, que t</w:t>
      </w:r>
      <w:r>
        <w:rPr/>
        <w:t>ó</w:t>
      </w:r>
      <w:r>
        <w:rPr/>
        <w:t xml:space="preserve">rnem </w:t>
      </w:r>
      <w:r>
        <w:rPr/>
        <w:t>en</w:t>
      </w:r>
      <w:r>
        <w:rPr/>
        <w:t>tau licèu. Qu’am lo prètzhèit adara d’inventar ua istòria entà la los contar lo còp qui v</w:t>
      </w:r>
      <w:r>
        <w:rPr/>
        <w:t>è</w:t>
      </w:r>
      <w:r>
        <w:rPr/>
        <w:t>n.</w:t>
      </w:r>
    </w:p>
    <w:p>
      <w:pPr>
        <w:pStyle w:val="Normal"/>
        <w:bidi w:val="0"/>
        <w:jc w:val="start"/>
        <w:rPr/>
      </w:pPr>
      <w:r>
        <w:rPr/>
        <w:t>Adishatz, collègas ! Qu’esp</w:t>
      </w:r>
      <w:r>
        <w:rPr/>
        <w:t>é</w:t>
      </w:r>
      <w:r>
        <w:rPr/>
        <w:t>ram de’vs l</w:t>
      </w:r>
      <w:r>
        <w:rPr/>
        <w:t>e</w:t>
      </w:r>
      <w:r>
        <w:rPr/>
        <w:t>g</w:t>
      </w:r>
      <w:r>
        <w:rPr/>
        <w:t>i</w:t>
      </w:r>
      <w:r>
        <w:rPr/>
        <w:t>r lèu. Probable qu’a</w:t>
      </w:r>
      <w:r>
        <w:rPr/>
        <w:t>u</w:t>
      </w:r>
      <w:r>
        <w:rPr/>
        <w:t>ratz causas interessantas de’ns díser, qu’i c</w:t>
      </w:r>
      <w:r>
        <w:rPr/>
        <w:t>ó</w:t>
      </w:r>
      <w:r>
        <w:rPr/>
        <w:t>mptam.</w:t>
      </w:r>
    </w:p>
    <w:p>
      <w:pPr>
        <w:pStyle w:val="Normal"/>
        <w:bidi w:val="0"/>
        <w:jc w:val="end"/>
        <w:rPr/>
      </w:pPr>
      <w:r>
        <w:rPr/>
        <w:t>Los liceans de Pau.</w:t>
      </w:r>
    </w:p>
    <w:p>
      <w:pPr>
        <w:pStyle w:val="Normal"/>
        <w:bidi w:val="0"/>
        <w:jc w:val="end"/>
        <w:rPr/>
      </w:pPr>
      <w:r>
        <w:rPr/>
      </w:r>
    </w:p>
    <w:p>
      <w:pPr>
        <w:pStyle w:val="Normal"/>
        <w:bidi w:val="0"/>
        <w:jc w:val="start"/>
        <w:rPr/>
      </w:pPr>
      <w:r>
        <w:rPr/>
        <w:t>PS. - Atz ua Calandreta dens la vòsta vila o classas bilinguas dens las esc</w:t>
      </w:r>
      <w:r>
        <w:rPr/>
        <w:t>ò</w:t>
      </w:r>
      <w:r>
        <w:rPr/>
        <w:t>las ?</w:t>
      </w:r>
    </w:p>
    <w:p>
      <w:pPr>
        <w:pStyle w:val="Normal"/>
        <w:bidi w:val="0"/>
        <w:jc w:val="start"/>
        <w:rPr/>
      </w:pPr>
      <w:r>
        <w:rPr/>
      </w:r>
    </w:p>
    <w:p>
      <w:pPr>
        <w:pStyle w:val="Normal"/>
        <w:bidi w:val="0"/>
        <w:jc w:val="start"/>
        <w:rPr/>
      </w:pPr>
      <w:r>
        <w:rPr>
          <w:b/>
          <w:bCs/>
        </w:rPr>
        <w:tab/>
      </w:r>
      <w:r>
        <w:rPr/>
        <w:t xml:space="preserve"> Lu</w:t>
      </w:r>
      <w:r>
        <w:rPr/>
        <w:t>vat deus m</w:t>
      </w:r>
      <w:r>
        <w:rPr/>
        <w:t>ò</w:t>
      </w:r>
      <w:r>
        <w:rPr/>
        <w:t>ts suf</w:t>
      </w:r>
      <w:r>
        <w:rPr/>
        <w:t>i</w:t>
      </w:r>
      <w:r>
        <w:rPr/>
        <w:t>xats</w:t>
      </w:r>
    </w:p>
    <w:p>
      <w:pPr>
        <w:pStyle w:val="Normal"/>
        <w:bidi w:val="0"/>
        <w:ind w:hanging="0" w:start="1134" w:end="0"/>
        <w:jc w:val="start"/>
        <w:rPr/>
      </w:pPr>
      <w:r>
        <w:rPr/>
        <w:t>—</w:t>
      </w:r>
      <w:r>
        <w:rPr/>
        <w:tab/>
        <w:tab/>
        <w:tab/>
        <w:tab/>
        <w:tab/>
        <w:tab/>
        <w:t>—</w:t>
      </w:r>
    </w:p>
    <w:p>
      <w:pPr>
        <w:pStyle w:val="Normal"/>
        <w:bidi w:val="0"/>
        <w:ind w:hanging="0" w:start="1134" w:end="0"/>
        <w:jc w:val="start"/>
        <w:rPr/>
      </w:pPr>
      <w:r>
        <w:rPr/>
        <w:t>—</w:t>
      </w:r>
      <w:r>
        <w:rPr/>
        <w:tab/>
        <w:tab/>
        <w:tab/>
        <w:tab/>
        <w:tab/>
        <w:tab/>
      </w:r>
      <w:r>
        <w:rPr/>
        <w:t>—</w:t>
      </w:r>
    </w:p>
    <w:p>
      <w:pPr>
        <w:pStyle w:val="Normal"/>
        <w:bidi w:val="0"/>
        <w:ind w:hanging="0" w:start="1134" w:end="0"/>
        <w:jc w:val="start"/>
        <w:rPr/>
      </w:pPr>
      <w:r>
        <w:rPr/>
        <w:t>—</w:t>
      </w:r>
      <w:r>
        <w:rPr/>
        <w:tab/>
        <w:tab/>
        <w:tab/>
        <w:tab/>
        <w:tab/>
        <w:tab/>
        <w:t>—</w:t>
      </w:r>
    </w:p>
    <w:p>
      <w:pPr>
        <w:pStyle w:val="Normal"/>
        <w:bidi w:val="0"/>
        <w:ind w:hanging="0" w:start="1134" w:end="0"/>
        <w:jc w:val="start"/>
        <w:rPr/>
      </w:pPr>
      <w:r>
        <w:rPr/>
        <w:t>—</w:t>
      </w:r>
      <w:r>
        <w:rPr/>
        <w:tab/>
        <w:tab/>
        <w:tab/>
        <w:tab/>
        <w:tab/>
        <w:tab/>
        <w:t>—</w:t>
      </w:r>
    </w:p>
    <w:p>
      <w:pPr>
        <w:pStyle w:val="Normal"/>
        <w:bidi w:val="0"/>
        <w:ind w:hanging="0" w:start="1134" w:end="0"/>
        <w:jc w:val="start"/>
        <w:rPr/>
      </w:pPr>
      <w:r>
        <w:rPr/>
        <w:t>—</w:t>
      </w:r>
      <w:r>
        <w:rPr/>
        <w:tab/>
        <w:tab/>
        <w:tab/>
        <w:tab/>
        <w:tab/>
        <w:tab/>
        <w:t>—</w:t>
      </w:r>
    </w:p>
    <w:p>
      <w:pPr>
        <w:pStyle w:val="Normal"/>
        <w:bidi w:val="0"/>
        <w:ind w:hanging="0" w:start="1134" w:end="0"/>
        <w:jc w:val="start"/>
        <w:rPr/>
      </w:pPr>
      <w:r>
        <w:rPr/>
        <w:t>—</w:t>
      </w:r>
      <w:r>
        <w:rPr/>
        <w:tab/>
        <w:tab/>
        <w:tab/>
        <w:tab/>
        <w:tab/>
        <w:tab/>
        <w:t>—</w:t>
      </w:r>
    </w:p>
    <w:p>
      <w:pPr>
        <w:pStyle w:val="Normal"/>
        <w:bidi w:val="0"/>
        <w:ind w:hanging="0" w:start="1134" w:end="0"/>
        <w:jc w:val="start"/>
        <w:rPr/>
      </w:pPr>
      <w:r>
        <w:rPr/>
        <w:t>—</w:t>
      </w:r>
      <w:r>
        <w:rPr/>
        <w:tab/>
        <w:tab/>
        <w:tab/>
        <w:tab/>
        <w:tab/>
        <w:tab/>
        <w:t>—</w:t>
      </w:r>
    </w:p>
    <w:p>
      <w:pPr>
        <w:pStyle w:val="Normal"/>
        <w:bidi w:val="0"/>
        <w:ind w:hanging="0" w:start="1134" w:end="0"/>
        <w:jc w:val="start"/>
        <w:rPr/>
      </w:pPr>
      <w:r>
        <w:rPr/>
        <w:t>—</w:t>
      </w:r>
      <w:r>
        <w:rPr/>
        <w:tab/>
        <w:tab/>
        <w:tab/>
        <w:tab/>
        <w:tab/>
        <w:tab/>
        <w:t>—</w:t>
      </w:r>
    </w:p>
    <w:p>
      <w:pPr>
        <w:pStyle w:val="Normal"/>
        <w:bidi w:val="0"/>
        <w:ind w:hanging="0" w:start="1134" w:end="0"/>
        <w:jc w:val="start"/>
        <w:rPr/>
      </w:pPr>
      <w:r>
        <w:rPr/>
      </w:r>
    </w:p>
    <w:p>
      <w:pPr>
        <w:pStyle w:val="Normal"/>
        <w:bidi w:val="0"/>
        <w:jc w:val="start"/>
        <w:rPr/>
      </w:pPr>
      <w:r>
        <w:rPr/>
        <w:tab/>
        <w:t>Sufixes diminutius</w:t>
        <w:tab/>
        <w:tab/>
        <w:tab/>
        <w:tab/>
        <w:t>Sufixes aumentatius</w:t>
      </w:r>
    </w:p>
    <w:p>
      <w:pPr>
        <w:pStyle w:val="Normal"/>
        <w:bidi w:val="0"/>
        <w:jc w:val="start"/>
        <w:rPr/>
      </w:pPr>
      <w:r>
        <w:rPr/>
        <w:tab/>
      </w:r>
    </w:p>
    <w:p>
      <w:pPr>
        <w:pStyle w:val="Normal"/>
        <w:bidi w:val="0"/>
        <w:jc w:val="start"/>
        <w:rPr/>
      </w:pPr>
      <w:r>
        <w:rPr/>
        <w:tab/>
        <w:t>—</w:t>
        <w:tab/>
        <w:tab/>
        <w:tab/>
        <w:tab/>
        <w:tab/>
        <w:tab/>
        <w:t>—</w:t>
      </w:r>
    </w:p>
    <w:p>
      <w:pPr>
        <w:pStyle w:val="Normal"/>
        <w:bidi w:val="0"/>
        <w:jc w:val="start"/>
        <w:rPr/>
      </w:pPr>
      <w:r>
        <w:rPr/>
        <w:tab/>
        <w:t>—</w:t>
        <w:tab/>
        <w:tab/>
        <w:tab/>
        <w:tab/>
        <w:tab/>
        <w:tab/>
        <w:t>—</w:t>
      </w:r>
    </w:p>
    <w:p>
      <w:pPr>
        <w:pStyle w:val="Normal"/>
        <w:bidi w:val="0"/>
        <w:jc w:val="start"/>
        <w:rPr/>
      </w:pPr>
      <w:r>
        <w:rPr/>
        <w:tab/>
        <w:t>—</w:t>
        <w:tab/>
        <w:tab/>
        <w:tab/>
        <w:tab/>
        <w:tab/>
        <w:tab/>
        <w:t>—</w:t>
      </w:r>
    </w:p>
    <w:p>
      <w:pPr>
        <w:pStyle w:val="Normal"/>
        <w:bidi w:val="0"/>
        <w:jc w:val="start"/>
        <w:rPr/>
      </w:pPr>
      <w:r>
        <w:rPr/>
        <w:tab/>
        <w:t>—</w:t>
        <w:tab/>
        <w:tab/>
        <w:tab/>
        <w:tab/>
        <w:tab/>
        <w:tab/>
        <w:t>—</w:t>
      </w:r>
    </w:p>
    <w:p>
      <w:pPr>
        <w:pStyle w:val="Normal"/>
        <w:bidi w:val="0"/>
        <w:jc w:val="start"/>
        <w:rPr/>
      </w:pPr>
      <w:r>
        <w:rPr/>
        <w:tab/>
        <w:t>—</w:t>
        <w:tab/>
        <w:tab/>
        <w:tab/>
        <w:tab/>
        <w:tab/>
        <w:tab/>
        <w:t>—</w:t>
      </w:r>
    </w:p>
    <w:p>
      <w:pPr>
        <w:pStyle w:val="Normal"/>
        <w:bidi w:val="0"/>
        <w:jc w:val="start"/>
        <w:rPr/>
      </w:pPr>
      <w:r>
        <w:rPr/>
        <w:tab/>
        <w:t xml:space="preserve">— </w:t>
        <w:tab/>
        <w:tab/>
        <w:tab/>
        <w:tab/>
        <w:tab/>
        <w:tab/>
        <w:t>—</w:t>
      </w:r>
    </w:p>
    <w:p>
      <w:pPr>
        <w:pStyle w:val="Normal"/>
        <w:bidi w:val="0"/>
        <w:jc w:val="start"/>
        <w:rPr/>
      </w:pPr>
      <w:r>
        <w:rPr/>
        <w:tab/>
        <w:t>—</w:t>
        <w:tab/>
        <w:tab/>
        <w:tab/>
        <w:tab/>
        <w:tab/>
        <w:tab/>
        <w:t>—</w:t>
      </w:r>
    </w:p>
    <w:p>
      <w:pPr>
        <w:pStyle w:val="Normal"/>
        <w:bidi w:val="0"/>
        <w:jc w:val="start"/>
        <w:rPr/>
      </w:pPr>
      <w:r>
        <w:rPr/>
        <w:tab/>
        <w:t>—</w:t>
        <w:tab/>
        <w:tab/>
        <w:tab/>
        <w:tab/>
        <w:tab/>
        <w:tab/>
        <w:t>—</w:t>
      </w:r>
    </w:p>
    <w:p>
      <w:pPr>
        <w:pStyle w:val="Normal"/>
        <w:bidi w:val="0"/>
        <w:jc w:val="start"/>
        <w:rPr/>
      </w:pPr>
      <w:r>
        <w:rPr/>
      </w:r>
    </w:p>
    <w:p>
      <w:pPr>
        <w:pStyle w:val="Normal"/>
        <w:bidi w:val="0"/>
        <w:jc w:val="start"/>
        <w:rPr/>
      </w:pPr>
      <w:r>
        <w:rPr/>
        <w:t>VALOR  Sufixes diminutius        =&gt;</w:t>
      </w:r>
    </w:p>
    <w:p>
      <w:pPr>
        <w:pStyle w:val="Normal"/>
        <w:bidi w:val="0"/>
        <w:jc w:val="start"/>
        <w:rPr/>
      </w:pPr>
      <w:r>
        <w:rPr/>
        <w:t>Sufixes aumentatius</w:t>
        <w:tab/>
        <w:tab/>
        <w:t xml:space="preserve">      =&gt;</w:t>
        <w:tab/>
        <w:tab/>
        <w:tab/>
        <w:tab/>
      </w:r>
    </w:p>
    <w:p>
      <w:pPr>
        <w:pStyle w:val="Normal"/>
        <w:bidi w:val="0"/>
        <w:jc w:val="start"/>
        <w:rPr/>
      </w:pPr>
      <w:r>
        <w:rPr/>
        <w:t xml:space="preserve">DOBLE SUFIXE </w:t>
        <w:tab/>
        <w:tab/>
        <w:t xml:space="preserve">      =&gt;</w:t>
      </w:r>
    </w:p>
    <w:p>
      <w:pPr>
        <w:pStyle w:val="Normal"/>
        <w:bidi w:val="0"/>
        <w:jc w:val="start"/>
        <w:rPr/>
      </w:pPr>
      <w:r>
        <w:rPr>
          <w:b/>
          <w:bCs/>
        </w:rPr>
        <w:t xml:space="preserve">1. </w:t>
      </w:r>
      <w:r>
        <w:rPr/>
        <w:t>Har la responsa a la letra deus escolans de Pau en emplegants lo mèi de diminutius o aumentatius possible.</w:t>
      </w:r>
    </w:p>
    <w:p>
      <w:pPr>
        <w:pStyle w:val="Normal"/>
        <w:bidi w:val="0"/>
        <w:ind w:hanging="0" w:start="1134" w:end="0"/>
        <w:jc w:val="start"/>
        <w:rPr/>
      </w:pPr>
      <w:r>
        <w:rPr/>
      </w:r>
    </w:p>
    <w:p>
      <w:pPr>
        <w:pStyle w:val="Normal"/>
        <w:bidi w:val="0"/>
        <w:ind w:hanging="0" w:start="794" w:end="0"/>
        <w:jc w:val="start"/>
        <w:rPr/>
      </w:pPr>
      <w:r>
        <w:rPr/>
        <w:t>……………………………………………………………………………………………………………………………………………………………………………………………………………………………………………………………………………………………………………………………………………………………………………………………………………………………………………………………………………………………………………………………………………………………………………………………………………………………………………………………………………………………………………………………………………………………………………………………………………………………………………………………………………………………………………………………………………………………………………………………………………………………………………………………………………………………………………………………………………………………………………………………………………………………………………………………………………………………………………………………………………………………………………………………………………………………………………………………………………………………………………………………………………………</w:t>
      </w:r>
    </w:p>
    <w:p>
      <w:pPr>
        <w:pStyle w:val="Normal"/>
        <w:bidi w:val="0"/>
        <w:ind w:hanging="0" w:start="794" w:end="0"/>
        <w:jc w:val="start"/>
        <w:rPr/>
      </w:pPr>
      <w:r>
        <w:rPr/>
      </w:r>
    </w:p>
    <w:p>
      <w:pPr>
        <w:pStyle w:val="Normal"/>
        <w:bidi w:val="0"/>
        <w:ind w:hanging="0" w:start="0" w:end="0"/>
        <w:jc w:val="start"/>
        <w:rPr/>
      </w:pPr>
      <w:r>
        <w:rPr>
          <w:b/>
          <w:bCs/>
        </w:rPr>
        <w:t>2.</w:t>
      </w:r>
      <w:r>
        <w:rPr/>
        <w:t xml:space="preserve"> Suu modéle següent, balhatz los mots derivats en occitan.</w:t>
      </w:r>
    </w:p>
    <w:p>
      <w:pPr>
        <w:pStyle w:val="Normal"/>
        <w:bidi w:val="0"/>
        <w:ind w:hanging="0" w:start="850" w:end="0"/>
        <w:jc w:val="start"/>
        <w:rPr/>
      </w:pPr>
      <w:r>
        <w:rPr/>
      </w:r>
    </w:p>
    <w:p>
      <w:pPr>
        <w:pStyle w:val="Normal"/>
        <w:bidi w:val="0"/>
        <w:ind w:hanging="0" w:start="850" w:end="0"/>
        <w:jc w:val="start"/>
        <w:rPr/>
      </w:pPr>
      <w:r>
        <w:rPr/>
        <w:t xml:space="preserve">Une petite maison : </w:t>
        <w:tab/>
        <w:t xml:space="preserve">(ostau) </w:t>
        <w:tab/>
        <w:t>ostalòt/ostalet</w:t>
      </w:r>
    </w:p>
    <w:p>
      <w:pPr>
        <w:pStyle w:val="Normal"/>
        <w:bidi w:val="0"/>
        <w:ind w:hanging="0" w:start="850" w:end="0"/>
        <w:jc w:val="start"/>
        <w:rPr/>
      </w:pPr>
      <w:r>
        <w:rPr/>
        <w:t>une brindille:</w:t>
      </w:r>
    </w:p>
    <w:p>
      <w:pPr>
        <w:pStyle w:val="Normal"/>
        <w:bidi w:val="0"/>
        <w:ind w:hanging="0" w:start="850" w:end="0"/>
        <w:jc w:val="start"/>
        <w:rPr/>
      </w:pPr>
      <w:r>
        <w:rPr/>
        <w:t>un petit enfant:</w:t>
      </w:r>
    </w:p>
    <w:p>
      <w:pPr>
        <w:pStyle w:val="Normal"/>
        <w:bidi w:val="0"/>
        <w:ind w:hanging="0" w:start="850" w:end="0"/>
        <w:jc w:val="start"/>
        <w:rPr/>
      </w:pPr>
      <w:r>
        <w:rPr/>
        <w:t>un petit chien:</w:t>
      </w:r>
    </w:p>
    <w:p>
      <w:pPr>
        <w:pStyle w:val="Normal"/>
        <w:bidi w:val="0"/>
        <w:ind w:hanging="0" w:start="850" w:end="0"/>
        <w:jc w:val="start"/>
        <w:rPr/>
      </w:pPr>
      <w:r>
        <w:rPr/>
        <w:t>une cuillère à café</w:t>
      </w:r>
    </w:p>
    <w:p>
      <w:pPr>
        <w:pStyle w:val="Normal"/>
        <w:bidi w:val="0"/>
        <w:ind w:hanging="0" w:start="850" w:end="0"/>
        <w:jc w:val="start"/>
        <w:rPr/>
      </w:pPr>
      <w:r>
        <w:rPr/>
        <w:t>un petit pré :</w:t>
      </w:r>
    </w:p>
    <w:p>
      <w:pPr>
        <w:pStyle w:val="Normal"/>
        <w:bidi w:val="0"/>
        <w:ind w:hanging="0" w:start="850" w:end="0"/>
        <w:jc w:val="start"/>
        <w:rPr/>
      </w:pPr>
      <w:r>
        <w:rPr/>
        <w:t>un tout petit pré :</w:t>
      </w:r>
    </w:p>
    <w:p>
      <w:pPr>
        <w:pStyle w:val="Normal"/>
        <w:bidi w:val="0"/>
        <w:ind w:hanging="0" w:start="850" w:end="0"/>
        <w:jc w:val="start"/>
        <w:rPr/>
      </w:pPr>
      <w:r>
        <w:rPr/>
        <w:t>un grand imbécile :</w:t>
      </w:r>
    </w:p>
    <w:p>
      <w:pPr>
        <w:pStyle w:val="Normal"/>
        <w:bidi w:val="0"/>
        <w:ind w:hanging="0" w:start="850" w:end="0"/>
        <w:jc w:val="start"/>
        <w:rPr/>
      </w:pPr>
      <w:r>
        <w:rPr/>
        <w:t>un immeuble :</w:t>
      </w:r>
    </w:p>
    <w:p>
      <w:pPr>
        <w:pStyle w:val="Normal"/>
        <w:bidi w:val="0"/>
        <w:ind w:hanging="0" w:start="850" w:end="0"/>
        <w:jc w:val="start"/>
        <w:rPr/>
      </w:pPr>
      <w:r>
        <w:rPr/>
        <w:t>un fauteuil:</w:t>
      </w:r>
    </w:p>
    <w:p>
      <w:pPr>
        <w:pStyle w:val="Normal"/>
        <w:bidi w:val="0"/>
        <w:ind w:hanging="0" w:start="850" w:end="0"/>
        <w:jc w:val="start"/>
        <w:rPr/>
      </w:pPr>
      <w:r>
        <w:rPr/>
        <w:t>un tabouret :</w:t>
      </w:r>
    </w:p>
    <w:p>
      <w:pPr>
        <w:pStyle w:val="Normal"/>
        <w:bidi w:val="0"/>
        <w:ind w:hanging="0" w:start="850" w:end="0"/>
        <w:jc w:val="start"/>
        <w:rPr/>
      </w:pPr>
      <w:r>
        <w:rPr/>
        <w:t>un blondinet :</w:t>
      </w:r>
    </w:p>
    <w:p>
      <w:pPr>
        <w:pStyle w:val="Normal"/>
        <w:bidi w:val="0"/>
        <w:ind w:hanging="0" w:start="850" w:end="0"/>
        <w:jc w:val="start"/>
        <w:rPr/>
      </w:pPr>
      <w:r>
        <w:rPr/>
        <w:t>une petite femme avec un sac à main :</w:t>
      </w:r>
    </w:p>
    <w:p>
      <w:pPr>
        <w:pStyle w:val="Normal"/>
        <w:bidi w:val="0"/>
        <w:ind w:hanging="0" w:start="0" w:end="0"/>
        <w:jc w:val="start"/>
        <w:rPr/>
      </w:pPr>
      <w:r>
        <w:rPr/>
      </w:r>
    </w:p>
    <w:p>
      <w:pPr>
        <w:pStyle w:val="Normal"/>
        <w:bidi w:val="0"/>
        <w:ind w:hanging="0" w:start="0" w:end="0"/>
        <w:jc w:val="start"/>
        <w:rPr/>
      </w:pPr>
      <w:r>
        <w:rPr>
          <w:b/>
          <w:bCs/>
        </w:rPr>
        <w:t xml:space="preserve">3. </w:t>
      </w:r>
      <w:r>
        <w:rPr/>
        <w:t>Formar los diminutius e aumentatius.</w:t>
      </w:r>
    </w:p>
    <w:p>
      <w:pPr>
        <w:pStyle w:val="Normal"/>
        <w:bidi w:val="0"/>
        <w:ind w:hanging="0" w:start="0" w:end="0"/>
        <w:jc w:val="start"/>
        <w:rPr/>
      </w:pPr>
      <w:r>
        <w:rPr/>
        <w:tab/>
        <w:tab/>
        <w:tab/>
      </w:r>
      <w:r>
        <w:rPr>
          <w:b/>
          <w:bCs/>
        </w:rPr>
        <w:t>-</w:t>
      </w:r>
      <w:r>
        <w:rPr/>
        <w:tab/>
        <w:tab/>
        <w:tab/>
        <w:t xml:space="preserve">    </w:t>
      </w:r>
      <w:r>
        <w:rPr>
          <w:b/>
          <w:bCs/>
        </w:rPr>
        <w:t>0</w:t>
      </w:r>
      <w:r>
        <w:rPr/>
        <w:tab/>
        <w:tab/>
        <w:tab/>
        <w:tab/>
      </w:r>
      <w:r>
        <w:rPr>
          <w:b/>
          <w:bCs/>
        </w:rPr>
        <w:t>+</w:t>
      </w:r>
    </w:p>
    <w:p>
      <w:pPr>
        <w:pStyle w:val="Normal"/>
        <w:bidi w:val="0"/>
        <w:ind w:hanging="0" w:start="0" w:end="0"/>
        <w:jc w:val="start"/>
        <w:rPr/>
      </w:pPr>
      <w:r>
        <w:rPr/>
      </w:r>
    </w:p>
    <w:p>
      <w:pPr>
        <w:pStyle w:val="Normal"/>
        <w:bidi w:val="0"/>
        <w:ind w:hanging="0" w:start="0" w:end="0"/>
        <w:jc w:val="start"/>
        <w:rPr/>
      </w:pPr>
      <w:r>
        <w:rPr/>
        <w:t>……………………………………………</w:t>
      </w:r>
      <w:r>
        <w:rPr/>
        <w:t>..cadièra………………………………………...</w:t>
      </w:r>
    </w:p>
    <w:p>
      <w:pPr>
        <w:pStyle w:val="Normal"/>
        <w:bidi w:val="0"/>
        <w:ind w:hanging="0" w:start="0" w:end="0"/>
        <w:jc w:val="start"/>
        <w:rPr/>
      </w:pPr>
      <w:r>
        <w:rPr/>
        <w:t>………………………………………………</w:t>
      </w:r>
      <w:r>
        <w:rPr/>
        <w:t>..gat…………………………………………..</w:t>
      </w:r>
    </w:p>
    <w:p>
      <w:pPr>
        <w:pStyle w:val="Normal"/>
        <w:bidi w:val="0"/>
        <w:ind w:hanging="0" w:start="0" w:end="0"/>
        <w:jc w:val="start"/>
        <w:rPr/>
      </w:pPr>
      <w:r>
        <w:rPr/>
        <w:t>………………………………………………</w:t>
      </w:r>
      <w:r>
        <w:rPr/>
        <w:t>.bòsc………………………………………….</w:t>
      </w:r>
    </w:p>
    <w:p>
      <w:pPr>
        <w:pStyle w:val="Normal"/>
        <w:bidi w:val="0"/>
        <w:ind w:hanging="0" w:start="0" w:end="0"/>
        <w:jc w:val="start"/>
        <w:rPr/>
      </w:pPr>
      <w:r>
        <w:rPr/>
        <w:t>………………………………………………</w:t>
      </w:r>
      <w:r>
        <w:rPr/>
        <w:t>.bròca………………………………………...</w:t>
      </w:r>
    </w:p>
    <w:p>
      <w:pPr>
        <w:pStyle w:val="Normal"/>
        <w:bidi w:val="0"/>
        <w:ind w:hanging="0" w:start="0" w:end="0"/>
        <w:jc w:val="start"/>
        <w:rPr/>
      </w:pPr>
      <w:r>
        <w:rPr/>
        <w:t>………………………………………………</w:t>
      </w:r>
      <w:r>
        <w:rPr/>
        <w:t>gojata………………………………………...</w:t>
      </w:r>
    </w:p>
    <w:p>
      <w:pPr>
        <w:pStyle w:val="Normal"/>
        <w:bidi w:val="0"/>
        <w:ind w:hanging="0" w:start="0" w:end="0"/>
        <w:jc w:val="start"/>
        <w:rPr/>
      </w:pPr>
      <w:r>
        <w:rPr/>
        <w:t>………………………………………………</w:t>
      </w:r>
      <w:r>
        <w:rPr/>
        <w:t>hemna………………………………………..</w:t>
      </w:r>
    </w:p>
    <w:p>
      <w:pPr>
        <w:pStyle w:val="Normal"/>
        <w:bidi w:val="0"/>
        <w:ind w:hanging="0" w:start="0" w:end="0"/>
        <w:jc w:val="start"/>
        <w:rPr/>
      </w:pPr>
      <w:r>
        <w:rPr/>
        <w:t>………………………………………………</w:t>
      </w:r>
      <w:r>
        <w:rPr/>
        <w:t>.dròlle………………………………………...</w:t>
      </w:r>
    </w:p>
    <w:p>
      <w:pPr>
        <w:pStyle w:val="Normal"/>
        <w:bidi w:val="0"/>
        <w:ind w:hanging="0" w:start="0" w:end="0"/>
        <w:jc w:val="start"/>
        <w:rPr/>
      </w:pPr>
      <w:r>
        <w:rPr/>
        <w:t>………………………………………………</w:t>
      </w:r>
      <w:r>
        <w:rPr/>
        <w:t>..man………………………………………….</w:t>
      </w:r>
    </w:p>
    <w:p>
      <w:pPr>
        <w:pStyle w:val="Normal"/>
        <w:bidi w:val="0"/>
        <w:ind w:hanging="0" w:start="0" w:end="0"/>
        <w:jc w:val="start"/>
        <w:rPr/>
      </w:pPr>
      <w:r>
        <w:rPr/>
        <w:t>………………………………………………</w:t>
      </w:r>
      <w:r>
        <w:rPr/>
        <w:t>..òmi………………………………………….</w:t>
      </w:r>
    </w:p>
    <w:p>
      <w:pPr>
        <w:pStyle w:val="Normal"/>
        <w:bidi w:val="0"/>
        <w:ind w:hanging="0" w:start="0" w:end="0"/>
        <w:jc w:val="start"/>
        <w:rPr/>
      </w:pPr>
      <w:r>
        <w:rPr/>
        <w:t>………………………………………………</w:t>
      </w:r>
      <w:r>
        <w:rPr/>
        <w:t>..prat…………………………………………..</w:t>
      </w:r>
    </w:p>
    <w:p>
      <w:pPr>
        <w:pStyle w:val="Normal"/>
        <w:bidi w:val="0"/>
        <w:ind w:hanging="0" w:start="0" w:end="0"/>
        <w:jc w:val="start"/>
        <w:rPr/>
      </w:pPr>
      <w:r>
        <w:rPr/>
        <w:t>………………………………………………</w:t>
      </w:r>
      <w:r>
        <w:rPr/>
        <w:t>quilhèir………………………………………..</w:t>
      </w:r>
    </w:p>
    <w:p>
      <w:pPr>
        <w:pStyle w:val="Normal"/>
        <w:bidi w:val="0"/>
        <w:ind w:hanging="0" w:start="0" w:end="0"/>
        <w:jc w:val="start"/>
        <w:rPr/>
      </w:pPr>
      <w:r>
        <w:rPr/>
      </w:r>
    </w:p>
    <w:p>
      <w:pPr>
        <w:pStyle w:val="Normal"/>
        <w:bidi w:val="0"/>
        <w:ind w:hanging="0" w:start="0" w:end="0"/>
        <w:jc w:val="start"/>
        <w:rPr/>
      </w:pPr>
      <w:r>
        <w:rPr>
          <w:b/>
          <w:bCs/>
        </w:rPr>
        <w:t>4.</w:t>
      </w:r>
      <w:r>
        <w:rPr/>
        <w:t xml:space="preserve">  Passar los petits nòms au femenin. Trobar diminutius.</w:t>
      </w:r>
    </w:p>
    <w:p>
      <w:pPr>
        <w:pStyle w:val="Normal"/>
        <w:bidi w:val="0"/>
        <w:ind w:hanging="0" w:start="0" w:end="0"/>
        <w:jc w:val="start"/>
        <w:rPr/>
      </w:pPr>
      <w:r>
        <w:rPr/>
      </w:r>
    </w:p>
    <w:p>
      <w:pPr>
        <w:pStyle w:val="Normal"/>
        <w:bidi w:val="0"/>
        <w:ind w:hanging="0" w:start="0" w:end="0"/>
        <w:jc w:val="start"/>
        <w:rPr/>
      </w:pPr>
      <w:r>
        <w:rPr/>
        <w:tab/>
        <w:tab/>
        <w:tab/>
        <w:t xml:space="preserve">Petits nòms </w:t>
        <w:tab/>
        <w:tab/>
        <w:tab/>
        <w:tab/>
        <w:tab/>
        <w:t>Diminutius</w:t>
      </w:r>
    </w:p>
    <w:p>
      <w:pPr>
        <w:pStyle w:val="Normal"/>
        <w:bidi w:val="0"/>
        <w:ind w:hanging="0" w:start="0" w:end="0"/>
        <w:jc w:val="start"/>
        <w:rPr/>
      </w:pPr>
      <w:r>
        <w:rPr/>
      </w:r>
    </w:p>
    <w:p>
      <w:pPr>
        <w:pStyle w:val="Normal"/>
        <w:bidi w:val="0"/>
        <w:ind w:hanging="0" w:start="0" w:end="0"/>
        <w:jc w:val="start"/>
        <w:rPr/>
      </w:pPr>
      <w:r>
        <w:rPr/>
        <w:t>Masculin</w:t>
        <w:tab/>
        <w:tab/>
        <w:tab/>
        <w:t>Femenin</w:t>
        <w:tab/>
        <w:tab/>
        <w:t>Masculin</w:t>
        <w:tab/>
        <w:tab/>
        <w:tab/>
        <w:t>Femenin</w:t>
        <w:tab/>
        <w:tab/>
      </w:r>
    </w:p>
    <w:p>
      <w:pPr>
        <w:pStyle w:val="Normal"/>
        <w:bidi w:val="0"/>
        <w:ind w:hanging="0" w:start="0" w:end="0"/>
        <w:jc w:val="start"/>
        <w:rPr/>
      </w:pPr>
      <w:r>
        <w:rPr/>
      </w:r>
    </w:p>
    <w:p>
      <w:pPr>
        <w:pStyle w:val="Normal"/>
        <w:bidi w:val="0"/>
        <w:ind w:hanging="0" w:start="0" w:end="0"/>
        <w:jc w:val="start"/>
        <w:rPr/>
      </w:pPr>
      <w:r>
        <w:rPr/>
        <w:t>Ives</w:t>
      </w:r>
    </w:p>
    <w:p>
      <w:pPr>
        <w:pStyle w:val="Normal"/>
        <w:bidi w:val="0"/>
        <w:ind w:hanging="0" w:start="0" w:end="0"/>
        <w:jc w:val="start"/>
        <w:rPr/>
      </w:pPr>
      <w:r>
        <w:rPr/>
        <w:t>Loís</w:t>
      </w:r>
    </w:p>
    <w:p>
      <w:pPr>
        <w:pStyle w:val="Normal"/>
        <w:bidi w:val="0"/>
        <w:ind w:hanging="0" w:start="0" w:end="0"/>
        <w:jc w:val="start"/>
        <w:rPr/>
      </w:pPr>
      <w:r>
        <w:rPr/>
        <w:t>Carolin</w:t>
      </w:r>
    </w:p>
    <w:p>
      <w:pPr>
        <w:pStyle w:val="Normal"/>
        <w:bidi w:val="0"/>
        <w:ind w:hanging="0" w:start="0" w:end="0"/>
        <w:jc w:val="start"/>
        <w:rPr/>
      </w:pPr>
      <w:r>
        <w:rPr/>
        <w:t>Francés</w:t>
      </w:r>
    </w:p>
    <w:p>
      <w:pPr>
        <w:pStyle w:val="Normal"/>
        <w:bidi w:val="0"/>
        <w:ind w:hanging="0" w:start="0" w:end="0"/>
        <w:jc w:val="start"/>
        <w:rPr/>
      </w:pPr>
      <w:r>
        <w:rPr/>
        <w:t>Laurenç</w:t>
      </w:r>
    </w:p>
    <w:p>
      <w:pPr>
        <w:pStyle w:val="Normal"/>
        <w:bidi w:val="0"/>
        <w:ind w:hanging="0" w:start="0" w:end="0"/>
        <w:jc w:val="start"/>
        <w:rPr/>
      </w:pPr>
      <w:r>
        <w:rPr/>
        <w:t xml:space="preserve">Miquèu </w:t>
      </w:r>
    </w:p>
    <w:p>
      <w:pPr>
        <w:pStyle w:val="Normal"/>
        <w:bidi w:val="0"/>
        <w:ind w:hanging="0" w:start="0" w:end="0"/>
        <w:jc w:val="start"/>
        <w:rPr/>
      </w:pPr>
      <w:r>
        <w:rPr/>
      </w:r>
    </w:p>
    <w:p>
      <w:pPr>
        <w:pStyle w:val="Normal"/>
        <w:bidi w:val="0"/>
        <w:ind w:hanging="0" w:start="0" w:end="0"/>
        <w:jc w:val="start"/>
        <w:rPr/>
      </w:pPr>
      <w:r>
        <w:rPr/>
      </w:r>
    </w:p>
    <w:p>
      <w:pPr>
        <w:pStyle w:val="Normal"/>
        <w:bidi w:val="0"/>
        <w:ind w:hanging="0" w:start="0" w:end="0"/>
        <w:jc w:val="start"/>
        <w:rPr/>
      </w:pPr>
      <w:r>
        <w:rPr/>
        <w:t>- Medís exercici dab los petits nòms de la classa, de la vòsta familha, deus amics…</w:t>
      </w:r>
    </w:p>
    <w:p>
      <w:pPr>
        <w:pStyle w:val="Normal"/>
        <w:bidi w:val="0"/>
        <w:ind w:hanging="0" w:start="850" w:end="0"/>
        <w:jc w:val="start"/>
        <w:rPr/>
      </w:pPr>
      <w:r>
        <w:rPr/>
        <w:t>………………………………………………………………………………………………………………………………………………………………………………………………………………………………………………………………………………………………</w:t>
      </w:r>
      <w:r>
        <w:rPr/>
        <w:t>.</w:t>
      </w:r>
    </w:p>
    <w:p>
      <w:pPr>
        <w:pStyle w:val="Normal"/>
        <w:bidi w:val="0"/>
        <w:ind w:hanging="0" w:start="0" w:end="0"/>
        <w:jc w:val="start"/>
        <w:rPr/>
      </w:pPr>
      <w:r>
        <w:rPr/>
      </w:r>
    </w:p>
    <w:p>
      <w:pPr>
        <w:pStyle w:val="Normal"/>
        <w:bidi w:val="0"/>
        <w:ind w:hanging="0" w:start="0" w:end="0"/>
        <w:jc w:val="start"/>
        <w:rPr/>
      </w:pPr>
      <w:r>
        <w:rPr/>
        <w:t>- Aquí qu’atz nòms de familha o patronimes. Quèn es necessari, tornatz-los a la soa grafia occitana. Cercatz lo petit nòm dont son derivats.</w:t>
      </w:r>
    </w:p>
    <w:p>
      <w:pPr>
        <w:pStyle w:val="Normal"/>
        <w:bidi w:val="0"/>
        <w:ind w:hanging="0" w:start="0" w:end="0"/>
        <w:jc w:val="start"/>
        <w:rPr/>
      </w:pPr>
      <w:r>
        <w:rPr/>
      </w:r>
    </w:p>
    <w:p>
      <w:pPr>
        <w:pStyle w:val="Normal"/>
        <w:bidi w:val="0"/>
        <w:ind w:hanging="0" w:start="567" w:end="0"/>
        <w:jc w:val="start"/>
        <w:rPr/>
      </w:pPr>
      <w:r>
        <w:rPr/>
        <w:t>Arnaudin………………………………………………………………………………………...</w:t>
      </w:r>
    </w:p>
    <w:p>
      <w:pPr>
        <w:pStyle w:val="Normal"/>
        <w:bidi w:val="0"/>
        <w:ind w:hanging="0" w:start="567" w:end="0"/>
        <w:jc w:val="start"/>
        <w:rPr/>
      </w:pPr>
      <w:r>
        <w:rPr/>
        <w:t>Ramonet, Ramonda, Mounicou……………………………………………...…………………</w:t>
      </w:r>
    </w:p>
    <w:p>
      <w:pPr>
        <w:pStyle w:val="Normal"/>
        <w:bidi w:val="0"/>
        <w:ind w:hanging="0" w:start="567" w:end="0"/>
        <w:jc w:val="start"/>
        <w:rPr/>
      </w:pPr>
      <w:r>
        <w:rPr/>
        <w:t>Guillamot, Guilhòt, Guillemet…………………………………………………………………..</w:t>
      </w:r>
    </w:p>
    <w:p>
      <w:pPr>
        <w:pStyle w:val="Normal"/>
        <w:bidi w:val="0"/>
        <w:ind w:hanging="0" w:start="567" w:end="0"/>
        <w:jc w:val="start"/>
        <w:rPr/>
      </w:pPr>
      <w:r>
        <w:rPr/>
        <w:t>Guiraudon, Guiraudou, Guirauden…………………………………………………………...</w:t>
      </w:r>
    </w:p>
    <w:p>
      <w:pPr>
        <w:pStyle w:val="Normal"/>
        <w:bidi w:val="0"/>
        <w:ind w:hanging="0" w:start="567" w:end="0"/>
        <w:jc w:val="start"/>
        <w:rPr/>
      </w:pPr>
      <w:r>
        <w:rPr/>
        <w:t>Guyon, Guyòt, Guyonnet………………………………………………………………………..</w:t>
      </w:r>
    </w:p>
    <w:p>
      <w:pPr>
        <w:pStyle w:val="Normal"/>
        <w:bidi w:val="0"/>
        <w:ind w:hanging="0" w:start="567" w:end="0"/>
        <w:jc w:val="start"/>
        <w:rPr/>
      </w:pPr>
      <w:r>
        <w:rPr/>
        <w:t>Huguet, Hugounenc, Hugounenq,……………………………………………………………….</w:t>
      </w:r>
    </w:p>
    <w:p>
      <w:pPr>
        <w:pStyle w:val="Normal"/>
        <w:bidi w:val="0"/>
        <w:ind w:hanging="0" w:start="567" w:end="0"/>
        <w:jc w:val="start"/>
        <w:rPr/>
      </w:pPr>
      <w:r>
        <w:rPr/>
        <w:t>Hugon, Hugonnard, Igounenc, Hugonnet……………………………………………………….</w:t>
      </w:r>
    </w:p>
    <w:p>
      <w:pPr>
        <w:pStyle w:val="Normal"/>
        <w:bidi w:val="0"/>
        <w:ind w:hanging="0" w:start="0" w:end="0"/>
        <w:jc w:val="start"/>
        <w:rPr/>
      </w:pPr>
      <w:r>
        <w:rPr/>
      </w:r>
    </w:p>
    <w:p>
      <w:pPr>
        <w:pStyle w:val="Normal"/>
        <w:bidi w:val="0"/>
        <w:ind w:hanging="0" w:start="0" w:end="0"/>
        <w:jc w:val="start"/>
        <w:rPr/>
      </w:pPr>
      <w:r>
        <w:rPr>
          <w:b/>
          <w:bCs/>
        </w:rPr>
        <w:t xml:space="preserve">5. </w:t>
      </w:r>
      <w:r>
        <w:rPr/>
        <w:t>Transformar los mòts entre parentesis en aumentatius o diminutius sigon lo sens. Situacion : ua mairbona qu’escriu a la soa arrehilha qui va partir en classa de niu.</w:t>
      </w:r>
    </w:p>
    <w:p>
      <w:pPr>
        <w:pStyle w:val="Normal"/>
        <w:bidi w:val="0"/>
        <w:ind w:hanging="0" w:start="0" w:end="0"/>
        <w:jc w:val="start"/>
        <w:rPr/>
      </w:pPr>
      <w:r>
        <w:rPr/>
      </w:r>
    </w:p>
    <w:p>
      <w:pPr>
        <w:pStyle w:val="Normal"/>
        <w:bidi w:val="0"/>
        <w:ind w:hanging="0" w:start="567" w:end="0"/>
        <w:jc w:val="start"/>
        <w:rPr/>
      </w:pPr>
      <w:r>
        <w:rPr/>
        <w:t>La mia (mainada)</w:t>
      </w:r>
    </w:p>
    <w:p>
      <w:pPr>
        <w:pStyle w:val="Normal"/>
        <w:bidi w:val="0"/>
        <w:ind w:hanging="0" w:start="567" w:end="0"/>
        <w:jc w:val="start"/>
        <w:rPr/>
      </w:pPr>
      <w:r>
        <w:rPr/>
        <w:t>La toa mamà que m’anoncièt qu’anèvas partir entà la niu, (prauba), n’as pas jamèi vist (montanhas) tan hautas ! Lavetz, aquí quauquas recomandacions.</w:t>
      </w:r>
    </w:p>
    <w:p>
      <w:pPr>
        <w:pStyle w:val="Normal"/>
        <w:bidi w:val="0"/>
        <w:ind w:hanging="0" w:start="567" w:end="0"/>
        <w:jc w:val="start"/>
        <w:rPr/>
      </w:pPr>
      <w:r>
        <w:rPr/>
        <w:t>Quèn sòrtis, que’t carrà passar suus (pòts) ua crèma entau só, pr’amor qu’un (só) que’us güasta. Pui, entà protegir los tons uelhs (bròis), que portaràs tostemps lunetas negas. Qu’espèri que seràs (brava) dab la regenta e que las toas (companhas)</w:t>
      </w:r>
    </w:p>
    <w:p>
      <w:pPr>
        <w:pStyle w:val="Normal"/>
        <w:bidi w:val="0"/>
        <w:ind w:hanging="0" w:start="567" w:end="0"/>
        <w:jc w:val="start"/>
        <w:rPr/>
      </w:pPr>
      <w:r>
        <w:rPr/>
        <w:t>que’n seràn tanbei.</w:t>
      </w:r>
    </w:p>
    <w:p>
      <w:pPr>
        <w:pStyle w:val="Normal"/>
        <w:bidi w:val="0"/>
        <w:ind w:hanging="0" w:start="567" w:end="0"/>
        <w:jc w:val="start"/>
        <w:rPr/>
      </w:pPr>
      <w:r>
        <w:rPr/>
        <w:t>Quan damòres a la montanha, n’auràs pas besonh de’m mandar ua letra (grana), sonque un mòt (cort) que’m sufirà entà’m rassegurar.</w:t>
      </w:r>
    </w:p>
    <w:p>
      <w:pPr>
        <w:pStyle w:val="Normal"/>
        <w:bidi w:val="0"/>
        <w:ind w:hanging="0" w:start="567" w:end="0"/>
        <w:jc w:val="start"/>
        <w:rPr/>
      </w:pPr>
      <w:r>
        <w:rPr/>
        <w:t xml:space="preserve">Que’t hèci (potons) e que’t virèi véder tanlèu que siis tornada. </w:t>
      </w:r>
    </w:p>
    <w:p>
      <w:pPr>
        <w:pStyle w:val="Normal"/>
        <w:bidi w:val="0"/>
        <w:ind w:hanging="0" w:start="0" w:end="0"/>
        <w:jc w:val="end"/>
        <w:rPr>
          <w:i/>
          <w:i/>
          <w:iCs/>
        </w:rPr>
      </w:pPr>
      <w:r>
        <w:rPr>
          <w:i/>
          <w:iCs/>
        </w:rPr>
        <w:t>Ta mameta.</w:t>
      </w:r>
    </w:p>
    <w:p>
      <w:pPr>
        <w:pStyle w:val="Normal"/>
        <w:bidi w:val="0"/>
        <w:ind w:hanging="0" w:start="0" w:end="0"/>
        <w:jc w:val="start"/>
        <w:rPr/>
      </w:pPr>
      <w:r>
        <w:rPr/>
      </w:r>
    </w:p>
    <w:p>
      <w:pPr>
        <w:pStyle w:val="Normal"/>
        <w:bidi w:val="0"/>
        <w:ind w:hanging="0" w:start="0" w:end="0"/>
        <w:jc w:val="start"/>
        <w:rPr>
          <w:b/>
          <w:bCs/>
        </w:rPr>
      </w:pPr>
      <w:r>
        <w:rPr>
          <w:b/>
          <w:bCs/>
        </w:rPr>
      </w:r>
    </w:p>
    <w:p>
      <w:pPr>
        <w:pStyle w:val="Normal"/>
        <w:bidi w:val="0"/>
        <w:ind w:hanging="0" w:start="0" w:end="0"/>
        <w:jc w:val="start"/>
        <w:rPr>
          <w:b/>
          <w:bCs/>
        </w:rPr>
      </w:pPr>
      <w:r>
        <w:rPr>
          <w:b/>
          <w:bCs/>
        </w:rPr>
      </w:r>
    </w:p>
    <w:p>
      <w:pPr>
        <w:pStyle w:val="Normal"/>
        <w:bidi w:val="0"/>
        <w:ind w:hanging="0" w:start="0" w:end="0"/>
        <w:jc w:val="start"/>
        <w:rPr>
          <w:b/>
          <w:bCs/>
        </w:rPr>
      </w:pPr>
      <w:r>
        <w:rPr>
          <w:b/>
          <w:bCs/>
        </w:rPr>
      </w:r>
    </w:p>
    <w:p>
      <w:pPr>
        <w:pStyle w:val="Normal"/>
        <w:bidi w:val="0"/>
        <w:ind w:hanging="0" w:start="0" w:end="0"/>
        <w:jc w:val="start"/>
        <w:rPr>
          <w:b/>
          <w:bCs/>
        </w:rPr>
      </w:pPr>
      <w:r>
        <w:rPr>
          <w:b/>
          <w:bCs/>
        </w:rPr>
      </w:r>
    </w:p>
    <w:p>
      <w:pPr>
        <w:pStyle w:val="Normal"/>
        <w:bidi w:val="0"/>
        <w:ind w:hanging="0" w:start="0" w:end="0"/>
        <w:jc w:val="start"/>
        <w:rPr>
          <w:b/>
          <w:bCs/>
        </w:rPr>
      </w:pPr>
      <w:r>
        <w:rPr>
          <w:b/>
          <w:bCs/>
        </w:rPr>
      </w:r>
    </w:p>
    <w:p>
      <w:pPr>
        <w:pStyle w:val="Normal"/>
        <w:bidi w:val="0"/>
        <w:ind w:hanging="0" w:start="0" w:end="0"/>
        <w:jc w:val="start"/>
        <w:rPr/>
      </w:pPr>
      <w:r>
        <w:rPr>
          <w:b/>
          <w:bCs/>
        </w:rPr>
        <w:t>6.</w:t>
      </w:r>
      <w:r>
        <w:rPr/>
        <w:t xml:space="preserve"> Luvar los diminutius o aumentatius deu tèxte de </w:t>
      </w:r>
      <w:r>
        <w:rPr>
          <w:i/>
          <w:iCs/>
        </w:rPr>
        <w:t>Pèire Bèc</w:t>
      </w:r>
      <w:r>
        <w:rPr/>
        <w:t>.</w:t>
      </w:r>
    </w:p>
    <w:p>
      <w:pPr>
        <w:pStyle w:val="Normal"/>
        <w:bidi w:val="0"/>
        <w:ind w:hanging="0" w:start="0" w:end="0"/>
        <w:jc w:val="start"/>
        <w:rPr/>
      </w:pPr>
      <w:r>
        <w:rPr/>
      </w:r>
    </w:p>
    <w:p>
      <w:pPr>
        <w:pStyle w:val="Normal"/>
        <w:bidi w:val="0"/>
        <w:ind w:hanging="0" w:start="567" w:end="0"/>
        <w:jc w:val="start"/>
        <w:rPr/>
      </w:pPr>
      <w:r>
        <w:rPr/>
        <w:t>Que caminavi lentament, en bèth saunejant devath lo tebèr d’aquera primèra solelhada de mai, lo long deu senderòt que ja coneishetz, au ras d’un arrivet qui pigreja dab las suas algas sornas e negrassas, devath un cèu de sauses e de píbols. Tot d’un còp que vesoi dens la broishiga, au pè deu tepèr qui costeja lo sender, coma ua traucada qui m’èra escapada dens las mias precedentas passejadas, en aqueth lòc qui’m cresèvi totun plan conéisher. Las plantas be s’èran com escariadas, l’èrba manifestament qu’èra horada... En tot espiar de mes pròche, que m’aperceboi qu’un embrión de camin e semblava de s’i dessenhar…</w:t>
      </w:r>
    </w:p>
    <w:p>
      <w:pPr>
        <w:pStyle w:val="Normal"/>
        <w:bidi w:val="0"/>
        <w:ind w:hanging="0" w:start="0" w:end="0"/>
        <w:jc w:val="start"/>
        <w:rPr/>
      </w:pPr>
      <w:r>
        <w:rPr/>
      </w:r>
    </w:p>
    <w:p>
      <w:pPr>
        <w:pStyle w:val="Normal"/>
        <w:bidi w:val="0"/>
        <w:ind w:hanging="0" w:start="0" w:end="0"/>
        <w:jc w:val="end"/>
        <w:rPr>
          <w:i/>
          <w:i/>
          <w:iCs/>
        </w:rPr>
      </w:pPr>
      <w:r>
        <w:rPr>
          <w:i/>
          <w:iCs/>
        </w:rPr>
        <w:t>Pèire Bèc - La tomba Reclams n° 779, 2000.</w:t>
      </w:r>
    </w:p>
    <w:p>
      <w:pPr>
        <w:pStyle w:val="Normal"/>
        <w:bidi w:val="0"/>
        <w:ind w:hanging="0" w:start="0" w:end="0"/>
        <w:jc w:val="start"/>
        <w:rPr/>
      </w:pPr>
      <w:r>
        <w:rPr/>
      </w:r>
    </w:p>
    <w:p>
      <w:pPr>
        <w:pStyle w:val="Normal"/>
        <w:bidi w:val="0"/>
        <w:ind w:hanging="0" w:start="0" w:end="0"/>
        <w:jc w:val="start"/>
        <w:rPr/>
      </w:pPr>
      <w:r>
        <w:rPr/>
        <w:t>Après aquera descripcion, qu’ensajaratz de har la descripcion d’un indret qui vos a hòrt esmavut</w:t>
      </w:r>
    </w:p>
    <w:p>
      <w:pPr>
        <w:pStyle w:val="Normal"/>
        <w:bidi w:val="0"/>
        <w:ind w:hanging="0" w:start="0" w:end="0"/>
        <w:jc w:val="start"/>
        <w:rPr/>
      </w:pPr>
      <w:r>
        <w:rPr/>
        <w:t>(-uda), en emplegants lo mèi de diminutius o aumentatius possible.</w:t>
      </w:r>
    </w:p>
    <w:p>
      <w:pPr>
        <w:pStyle w:val="Normal"/>
        <w:bidi w:val="0"/>
        <w:ind w:hanging="0" w:start="0" w:end="0"/>
        <w:jc w:val="start"/>
        <w:rPr/>
      </w:pPr>
      <w:r>
        <w:rPr/>
      </w:r>
    </w:p>
    <w:p>
      <w:pPr>
        <w:pStyle w:val="Normal"/>
        <w:bidi w:val="0"/>
        <w:ind w:hanging="0" w:start="0" w:end="0"/>
        <w:jc w:val="start"/>
        <w:rPr/>
      </w:pPr>
      <w:r>
        <w:rPr>
          <w:b/>
          <w:bCs/>
        </w:rPr>
        <w:t>7.</w:t>
      </w:r>
      <w:r>
        <w:rPr/>
        <w:t xml:space="preserve"> Virar a l’occitan.</w:t>
      </w:r>
    </w:p>
    <w:p>
      <w:pPr>
        <w:pStyle w:val="Normal"/>
        <w:bidi w:val="0"/>
        <w:ind w:hanging="0" w:start="0" w:end="0"/>
        <w:jc w:val="start"/>
        <w:rPr/>
      </w:pPr>
      <w:r>
        <w:rPr/>
      </w:r>
    </w:p>
    <w:p>
      <w:pPr>
        <w:pStyle w:val="Normal"/>
        <w:bidi w:val="0"/>
        <w:ind w:hanging="0" w:start="567" w:end="0"/>
        <w:jc w:val="start"/>
        <w:rPr/>
      </w:pPr>
      <w:r>
        <w:rPr/>
        <w:t>Que fais-tu là, tout seul, pauvre petit ?</w:t>
      </w:r>
    </w:p>
    <w:p>
      <w:pPr>
        <w:pStyle w:val="Normal"/>
        <w:bidi w:val="0"/>
        <w:ind w:hanging="0" w:start="567" w:end="0"/>
        <w:jc w:val="start"/>
        <w:rPr/>
      </w:pPr>
      <w:r>
        <w:rPr/>
        <w:t>Tiens, mon tout petit, un joujou !</w:t>
      </w:r>
    </w:p>
    <w:p>
      <w:pPr>
        <w:pStyle w:val="Normal"/>
        <w:bidi w:val="0"/>
        <w:ind w:hanging="0" w:start="567" w:end="0"/>
        <w:jc w:val="start"/>
        <w:rPr/>
      </w:pPr>
      <w:r>
        <w:rPr/>
        <w:t>J’ai entendu un énorme cri. Nigaud !</w:t>
      </w:r>
    </w:p>
    <w:p>
      <w:pPr>
        <w:pStyle w:val="Normal"/>
        <w:bidi w:val="0"/>
        <w:ind w:hanging="0" w:start="567" w:end="0"/>
        <w:jc w:val="start"/>
        <w:rPr/>
      </w:pPr>
      <w:r>
        <w:rPr/>
        <w:t>Gros beta !</w:t>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ind w:hanging="0" w:start="1134" w:end="0"/>
        <w:jc w:val="start"/>
        <w:rPr/>
      </w:pPr>
      <w:r>
        <w:rPr/>
      </w:r>
    </w:p>
    <w:p>
      <w:pPr>
        <w:pStyle w:val="Normal"/>
        <w:bidi w:val="0"/>
        <w:jc w:val="start"/>
        <w:rPr/>
      </w:pPr>
      <w:r>
        <w:rPr/>
        <w:tab/>
        <w:tab/>
      </w:r>
    </w:p>
    <w:sectPr>
      <w:headerReference w:type="default" r:id="rId2"/>
      <w:type w:val="nextPage"/>
      <w:pgSz w:w="11906" w:h="16838"/>
      <w:pgMar w:left="1134" w:right="1134" w:gutter="0" w:header="1134" w:top="1693"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rPr>
    </w:pPr>
    <w:r>
      <w:rPr>
        <w:b/>
        <w:bCs/>
      </w:rPr>
      <w:t xml:space="preserve">F24 – Sufixes diminutius e aumentatius </w:t>
    </w:r>
  </w:p>
</w:hdr>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157</TotalTime>
  <Application>LibreOffice/25.2.4.3$Windows_X86_64 LibreOffice_project/33e196637044ead23f5c3226cde09b47731f7e27</Application>
  <AppVersion>15.0000</AppVersion>
  <Pages>4</Pages>
  <Words>800</Words>
  <Characters>5291</Characters>
  <CharactersWithSpaces>6186</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2025-07-20T17:19:49Z</dcterms:created>
  <dc:creator/>
  <dc:description/>
  <dc:language>fr-FR</dc:language>
  <cp:lastModifiedBy/>
  <dcterms:modified xsi:type="dcterms:W3CDTF">2025-07-20T19:57:50Z</dcterms:modified>
  <cp:revision>13</cp:revision>
  <dc:subject/>
  <dc:title/>
</cp:coreProperties>
</file>