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2"/>
        </w:numPr>
        <w:tabs>
          <w:tab w:val="clear" w:pos="709"/>
          <w:tab w:val="left" w:pos="1230" w:leader="none"/>
        </w:tabs>
        <w:bidi w:val="0"/>
        <w:spacing w:lineRule="auto" w:line="240" w:before="0" w:after="0"/>
        <w:ind w:hanging="131" w:start="615" w:end="0"/>
        <w:jc w:val="start"/>
        <w:rPr>
          <w:b/>
          <w:i/>
          <w:i/>
          <w:sz w:val="22"/>
        </w:rPr>
      </w:pPr>
      <w:r>
        <w:rPr>
          <w:b w:val="false"/>
          <w:bCs w:val="false"/>
          <w:i w:val="false"/>
          <w:iCs w:val="false"/>
          <w:sz w:val="22"/>
        </w:rPr>
        <w:t>Que</w:t>
      </w:r>
      <w:r>
        <w:rPr>
          <w:b w:val="false"/>
          <w:bCs w:val="false"/>
          <w:i/>
          <w:spacing w:val="-4"/>
          <w:sz w:val="22"/>
        </w:rPr>
        <w:t xml:space="preserve"> </w:t>
      </w:r>
      <w:r>
        <w:rPr>
          <w:b w:val="false"/>
          <w:bCs w:val="false"/>
          <w:sz w:val="22"/>
        </w:rPr>
        <w:t>me’n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d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vi: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ne’t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vedí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pas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arribar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i w:val="false"/>
          <w:iCs w:val="false"/>
          <w:sz w:val="22"/>
        </w:rPr>
        <w:t>que’m</w:t>
      </w:r>
      <w:r>
        <w:rPr>
          <w:b w:val="false"/>
          <w:bCs w:val="false"/>
          <w:i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demand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vi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çò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que</w:t>
      </w:r>
      <w:r>
        <w:rPr>
          <w:b w:val="false"/>
          <w:bCs w:val="false"/>
          <w:spacing w:val="-2"/>
          <w:sz w:val="22"/>
        </w:rPr>
        <w:t xml:space="preserve"> ha</w:t>
      </w:r>
      <w:r>
        <w:rPr>
          <w:b w:val="false"/>
          <w:bCs w:val="false"/>
          <w:spacing w:val="-2"/>
          <w:sz w:val="22"/>
        </w:rPr>
        <w:t>dè</w:t>
      </w:r>
      <w:r>
        <w:rPr>
          <w:b w:val="false"/>
          <w:bCs w:val="false"/>
          <w:spacing w:val="-2"/>
          <w:sz w:val="22"/>
        </w:rPr>
        <w:t>s...</w:t>
      </w:r>
    </w:p>
    <w:p>
      <w:pPr>
        <w:pStyle w:val="Normal"/>
        <w:bidi w:val="0"/>
        <w:spacing w:lineRule="auto" w:line="276" w:before="32" w:after="0"/>
        <w:ind w:hanging="170" w:start="654" w:end="756"/>
        <w:jc w:val="start"/>
        <w:rPr>
          <w:b/>
          <w:sz w:val="22"/>
        </w:rPr>
      </w:pPr>
      <w:r>
        <w:rPr>
          <w:b w:val="false"/>
          <w:bCs w:val="false"/>
          <w:sz w:val="22"/>
        </w:rPr>
        <w:t>- A...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!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Ne’t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languivas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pas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tant,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pacing w:val="-2"/>
          <w:sz w:val="22"/>
        </w:rPr>
        <w:t>l’</w:t>
      </w:r>
      <w:r>
        <w:rPr>
          <w:b w:val="false"/>
          <w:bCs w:val="false"/>
          <w:sz w:val="22"/>
        </w:rPr>
        <w:t>aut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pacing w:val="-2"/>
          <w:sz w:val="22"/>
        </w:rPr>
        <w:t>jorn</w:t>
      </w:r>
      <w:r>
        <w:rPr>
          <w:b w:val="false"/>
          <w:bCs w:val="false"/>
          <w:sz w:val="22"/>
        </w:rPr>
        <w:t>,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qu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n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se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tract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va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de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tribalhar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!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Aqueste c</w:t>
      </w:r>
      <w:r>
        <w:rPr>
          <w:b w:val="false"/>
          <w:bCs w:val="false"/>
          <w:sz w:val="22"/>
        </w:rPr>
        <w:t>ò</w:t>
      </w:r>
      <w:r>
        <w:rPr>
          <w:b w:val="false"/>
          <w:bCs w:val="false"/>
          <w:sz w:val="22"/>
        </w:rPr>
        <w:t>p, que discutívam dab los coll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gas.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40" w:leader="none"/>
        </w:tabs>
        <w:bidi w:val="0"/>
        <w:spacing w:lineRule="exact" w:line="246" w:before="0" w:after="0"/>
        <w:ind w:hanging="136" w:start="620" w:end="0"/>
        <w:jc w:val="start"/>
        <w:rPr>
          <w:b/>
          <w:sz w:val="22"/>
        </w:rPr>
      </w:pPr>
      <w:r>
        <w:rPr>
          <w:b w:val="false"/>
          <w:bCs w:val="false"/>
          <w:sz w:val="22"/>
        </w:rPr>
        <w:t>E</w:t>
      </w:r>
      <w:r>
        <w:rPr>
          <w:b w:val="false"/>
          <w:bCs w:val="false"/>
          <w:spacing w:val="-4"/>
          <w:sz w:val="22"/>
        </w:rPr>
        <w:t xml:space="preserve"> </w:t>
      </w:r>
      <w:r>
        <w:rPr>
          <w:b w:val="false"/>
          <w:bCs w:val="false"/>
          <w:sz w:val="22"/>
        </w:rPr>
        <w:t>que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disètz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entà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parlar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tant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de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temps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pacing w:val="-10"/>
          <w:sz w:val="22"/>
        </w:rPr>
        <w:t>?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84" w:leader="none"/>
          <w:tab w:val="left" w:pos="6268" w:leader="none"/>
        </w:tabs>
        <w:bidi w:val="0"/>
        <w:spacing w:lineRule="auto" w:line="274" w:before="37" w:after="0"/>
        <w:ind w:hanging="170" w:start="654" w:end="632"/>
        <w:jc w:val="start"/>
        <w:rPr>
          <w:b/>
          <w:sz w:val="22"/>
        </w:rPr>
      </w:pPr>
      <w:r>
        <w:rPr>
          <w:b w:val="false"/>
          <w:bCs w:val="false"/>
          <w:sz w:val="22"/>
        </w:rPr>
        <w:t>Dab Guilh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 xml:space="preserve">m, </w:t>
      </w:r>
      <w:r>
        <w:rPr>
          <w:b w:val="false"/>
          <w:bCs w:val="false"/>
          <w:sz w:val="22"/>
        </w:rPr>
        <w:t>que</w:t>
      </w:r>
      <w:r>
        <w:rPr>
          <w:b w:val="false"/>
          <w:bCs w:val="false"/>
          <w:i/>
          <w:sz w:val="22"/>
        </w:rPr>
        <w:t xml:space="preserve"> </w:t>
      </w:r>
      <w:r>
        <w:rPr>
          <w:b w:val="false"/>
          <w:bCs w:val="false"/>
          <w:sz w:val="22"/>
        </w:rPr>
        <w:t>cred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 xml:space="preserve">m de poder ensajar los scooters au magazin... Lo temps d’arribar, </w:t>
      </w:r>
      <w:r>
        <w:rPr>
          <w:b w:val="false"/>
          <w:bCs w:val="false"/>
          <w:sz w:val="22"/>
        </w:rPr>
        <w:t>que</w:t>
      </w:r>
      <w:r>
        <w:rPr>
          <w:b w:val="false"/>
          <w:bCs w:val="false"/>
          <w:i/>
          <w:sz w:val="22"/>
        </w:rPr>
        <w:t xml:space="preserve"> </w:t>
      </w:r>
      <w:r>
        <w:rPr>
          <w:b w:val="false"/>
          <w:bCs w:val="false"/>
          <w:sz w:val="22"/>
        </w:rPr>
        <w:t>barr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van... N’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 xml:space="preserve">ra pas </w:t>
      </w:r>
      <w:r>
        <w:rPr>
          <w:b w:val="false"/>
          <w:bCs w:val="false"/>
          <w:sz w:val="22"/>
        </w:rPr>
        <w:t>l’ò</w:t>
      </w:r>
      <w:r>
        <w:rPr>
          <w:b w:val="false"/>
          <w:bCs w:val="false"/>
          <w:sz w:val="22"/>
        </w:rPr>
        <w:t>ra, p</w:t>
      </w:r>
      <w:r>
        <w:rPr>
          <w:b w:val="false"/>
          <w:bCs w:val="false"/>
          <w:sz w:val="22"/>
        </w:rPr>
        <w:t>e</w:t>
      </w:r>
      <w:r>
        <w:rPr>
          <w:b w:val="false"/>
          <w:bCs w:val="false"/>
          <w:sz w:val="22"/>
        </w:rPr>
        <w:t>r ‘quò. N</w:t>
      </w:r>
      <w:r>
        <w:rPr>
          <w:b w:val="false"/>
          <w:bCs w:val="false"/>
          <w:sz w:val="22"/>
        </w:rPr>
        <w:t>e</w:t>
      </w:r>
      <w:r>
        <w:rPr>
          <w:b w:val="false"/>
          <w:bCs w:val="false"/>
          <w:sz w:val="22"/>
        </w:rPr>
        <w:t xml:space="preserve"> compren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 xml:space="preserve">m pas, </w:t>
      </w:r>
      <w:r>
        <w:rPr>
          <w:b w:val="false"/>
          <w:bCs w:val="false"/>
          <w:sz w:val="22"/>
        </w:rPr>
        <w:t>que</w:t>
      </w:r>
      <w:r>
        <w:rPr>
          <w:b w:val="false"/>
          <w:bCs w:val="false"/>
          <w:i/>
          <w:sz w:val="22"/>
        </w:rPr>
        <w:t xml:space="preserve"> </w:t>
      </w:r>
      <w:r>
        <w:rPr>
          <w:b w:val="false"/>
          <w:bCs w:val="false"/>
          <w:sz w:val="22"/>
        </w:rPr>
        <w:t>sembl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 xml:space="preserve">van pressats... Los venedors, entr’ </w:t>
      </w:r>
      <w:r>
        <w:rPr>
          <w:b w:val="false"/>
          <w:bCs w:val="false"/>
          <w:sz w:val="22"/>
        </w:rPr>
        <w:t>i</w:t>
      </w:r>
      <w:r>
        <w:rPr>
          <w:b w:val="false"/>
          <w:bCs w:val="false"/>
          <w:sz w:val="22"/>
        </w:rPr>
        <w:t xml:space="preserve">ths, </w:t>
      </w:r>
      <w:r>
        <w:rPr>
          <w:b w:val="false"/>
          <w:bCs w:val="false"/>
          <w:sz w:val="22"/>
        </w:rPr>
        <w:t>p</w:t>
      </w:r>
      <w:r>
        <w:rPr>
          <w:b w:val="false"/>
          <w:bCs w:val="false"/>
          <w:sz w:val="22"/>
        </w:rPr>
        <w:t>arl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van</w:t>
      </w:r>
      <w:r>
        <w:rPr>
          <w:b w:val="false"/>
          <w:bCs w:val="false"/>
          <w:spacing w:val="-14"/>
          <w:sz w:val="22"/>
        </w:rPr>
        <w:t xml:space="preserve"> </w:t>
      </w:r>
      <w:r>
        <w:rPr>
          <w:b w:val="false"/>
          <w:bCs w:val="false"/>
          <w:sz w:val="22"/>
        </w:rPr>
        <w:t>d’accident,</w:t>
      </w:r>
      <w:r>
        <w:rPr>
          <w:b w:val="false"/>
          <w:bCs w:val="false"/>
          <w:spacing w:val="-14"/>
          <w:sz w:val="22"/>
        </w:rPr>
        <w:t xml:space="preserve"> </w:t>
      </w:r>
      <w:r>
        <w:rPr>
          <w:b w:val="false"/>
          <w:bCs w:val="false"/>
          <w:sz w:val="22"/>
        </w:rPr>
        <w:t>d’espitau... d’un qui viv</w:t>
      </w:r>
      <w:r>
        <w:rPr>
          <w:b w:val="false"/>
          <w:bCs w:val="false"/>
          <w:sz w:val="22"/>
        </w:rPr>
        <w:t xml:space="preserve">è </w:t>
      </w:r>
      <w:r>
        <w:rPr>
          <w:b w:val="false"/>
          <w:bCs w:val="false"/>
          <w:sz w:val="22"/>
        </w:rPr>
        <w:t>enqü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ra... Non pod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m pas d</w:t>
      </w:r>
      <w:r>
        <w:rPr>
          <w:b w:val="false"/>
          <w:bCs w:val="false"/>
          <w:sz w:val="22"/>
        </w:rPr>
        <w:t>a</w:t>
      </w:r>
      <w:r>
        <w:rPr>
          <w:b w:val="false"/>
          <w:bCs w:val="false"/>
          <w:sz w:val="22"/>
        </w:rPr>
        <w:t>morar.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40" w:leader="none"/>
        </w:tabs>
        <w:bidi w:val="0"/>
        <w:spacing w:lineRule="exact" w:line="249" w:before="0" w:after="0"/>
        <w:ind w:hanging="146" w:start="620" w:end="0"/>
        <w:jc w:val="start"/>
        <w:rPr>
          <w:b/>
          <w:sz w:val="22"/>
        </w:rPr>
      </w:pPr>
      <w:r>
        <w:rPr>
          <w:b w:val="false"/>
          <w:bCs w:val="false"/>
          <w:sz w:val="22"/>
        </w:rPr>
        <w:t>Alavetz</w:t>
      </w:r>
      <w:r>
        <w:rPr>
          <w:b w:val="false"/>
          <w:bCs w:val="false"/>
          <w:spacing w:val="-4"/>
          <w:sz w:val="22"/>
        </w:rPr>
        <w:t xml:space="preserve"> </w:t>
      </w:r>
      <w:r>
        <w:rPr>
          <w:b w:val="false"/>
          <w:bCs w:val="false"/>
          <w:sz w:val="22"/>
        </w:rPr>
        <w:t>?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i w:val="false"/>
          <w:iCs w:val="false"/>
          <w:sz w:val="22"/>
        </w:rPr>
        <w:t>Que’m</w:t>
      </w:r>
      <w:r>
        <w:rPr>
          <w:b w:val="false"/>
          <w:bCs w:val="false"/>
          <w:i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pensi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que,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com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v</w:t>
      </w:r>
      <w:r>
        <w:rPr>
          <w:b w:val="false"/>
          <w:bCs w:val="false"/>
          <w:sz w:val="22"/>
        </w:rPr>
        <w:t>es</w:t>
      </w:r>
      <w:r>
        <w:rPr>
          <w:b w:val="false"/>
          <w:bCs w:val="false"/>
          <w:i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avi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vatz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entà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pacing w:val="-2"/>
          <w:sz w:val="22"/>
        </w:rPr>
        <w:t>tornar...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240" w:leader="none"/>
        </w:tabs>
        <w:bidi w:val="0"/>
        <w:spacing w:lineRule="exact" w:line="249" w:before="0" w:after="0"/>
        <w:ind w:hanging="146" w:start="620" w:end="0"/>
        <w:jc w:val="start"/>
        <w:rPr>
          <w:b/>
          <w:sz w:val="22"/>
        </w:rPr>
      </w:pPr>
      <w:r>
        <w:rPr>
          <w:b w:val="false"/>
          <w:bCs w:val="false"/>
          <w:sz w:val="22"/>
        </w:rPr>
        <w:t>Tot</w:t>
      </w:r>
      <w:r>
        <w:rPr>
          <w:b w:val="false"/>
          <w:bCs w:val="false"/>
          <w:spacing w:val="-5"/>
          <w:sz w:val="22"/>
        </w:rPr>
        <w:t xml:space="preserve"> </w:t>
      </w:r>
      <w:r>
        <w:rPr>
          <w:b w:val="false"/>
          <w:bCs w:val="false"/>
          <w:sz w:val="22"/>
        </w:rPr>
        <w:t>juste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!...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Tot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d’un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còp,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qu</w:t>
      </w:r>
      <w:r>
        <w:rPr>
          <w:b w:val="false"/>
          <w:bCs w:val="false"/>
          <w:sz w:val="22"/>
        </w:rPr>
        <w:t>e</w:t>
      </w:r>
      <w:r>
        <w:rPr>
          <w:b w:val="false"/>
          <w:bCs w:val="false"/>
          <w:sz w:val="22"/>
        </w:rPr>
        <w:t>’t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v</w:t>
      </w:r>
      <w:r>
        <w:rPr>
          <w:b w:val="false"/>
          <w:bCs w:val="false"/>
          <w:sz w:val="22"/>
        </w:rPr>
        <w:t>é</w:t>
      </w:r>
      <w:r>
        <w:rPr>
          <w:b w:val="false"/>
          <w:bCs w:val="false"/>
          <w:sz w:val="22"/>
        </w:rPr>
        <w:t>dem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arribar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?...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Tres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camaradas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de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classa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!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pacing w:val="-2"/>
          <w:sz w:val="22"/>
        </w:rPr>
        <w:t xml:space="preserve">Que </w:t>
      </w:r>
      <w:r>
        <w:rPr>
          <w:b w:val="false"/>
          <w:bCs w:val="false"/>
          <w:sz w:val="22"/>
        </w:rPr>
        <w:t>v</w:t>
      </w:r>
      <w:r>
        <w:rPr>
          <w:b w:val="false"/>
          <w:bCs w:val="false"/>
          <w:sz w:val="22"/>
        </w:rPr>
        <w:t>e</w:t>
      </w:r>
      <w:r>
        <w:rPr>
          <w:b w:val="false"/>
          <w:bCs w:val="false"/>
          <w:sz w:val="22"/>
        </w:rPr>
        <w:t>nèn entà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ensajar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los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scooters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!...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N</w:t>
      </w:r>
      <w:r>
        <w:rPr>
          <w:b w:val="false"/>
          <w:bCs w:val="false"/>
          <w:sz w:val="22"/>
        </w:rPr>
        <w:t>e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pod</w:t>
      </w:r>
      <w:r>
        <w:rPr>
          <w:b w:val="false"/>
          <w:bCs w:val="false"/>
          <w:sz w:val="22"/>
        </w:rPr>
        <w:t>è</w:t>
      </w:r>
      <w:r>
        <w:rPr>
          <w:b w:val="false"/>
          <w:bCs w:val="false"/>
          <w:sz w:val="22"/>
        </w:rPr>
        <w:t>m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pas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har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autament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que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de’n</w:t>
      </w:r>
      <w:r>
        <w:rPr>
          <w:b w:val="false"/>
          <w:bCs w:val="false"/>
          <w:spacing w:val="-2"/>
          <w:sz w:val="22"/>
        </w:rPr>
        <w:t xml:space="preserve"> parlar.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/>
          <w:spacing w:val="-2"/>
          <w:sz w:val="22"/>
        </w:rPr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Luvat deus vèrbes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tbl>
      <w:tblPr>
        <w:tblW w:w="8696" w:type="dxa"/>
        <w:jc w:val="start"/>
        <w:tblInd w:w="42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val="01e0"/>
      </w:tblPr>
      <w:tblGrid>
        <w:gridCol w:w="1429"/>
        <w:gridCol w:w="1825"/>
        <w:gridCol w:w="1666"/>
        <w:gridCol w:w="2015"/>
        <w:gridCol w:w="1761"/>
      </w:tblGrid>
      <w:tr>
        <w:trPr>
          <w:trHeight w:val="420" w:hRule="atLeast"/>
        </w:trPr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41" w:after="0"/>
              <w:ind w:start="236" w:end="0"/>
              <w:jc w:val="start"/>
              <w:rPr>
                <w:sz w:val="24"/>
              </w:rPr>
            </w:pPr>
            <w:r>
              <w:rPr>
                <w:spacing w:val="-2"/>
                <w:sz w:val="24"/>
              </w:rPr>
              <w:t>Infinitius</w:t>
            </w:r>
          </w:p>
        </w:tc>
        <w:tc>
          <w:tcPr>
            <w:tcW w:w="18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31" w:after="0"/>
              <w:ind w:start="598" w:end="86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IR</w:t>
            </w:r>
          </w:p>
        </w:tc>
        <w:tc>
          <w:tcPr>
            <w:tcW w:w="16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41" w:after="0"/>
              <w:ind w:start="324" w:end="0"/>
              <w:jc w:val="start"/>
              <w:rPr>
                <w:sz w:val="24"/>
              </w:rPr>
            </w:pPr>
            <w:r>
              <w:rPr>
                <w:spacing w:val="-2"/>
                <w:sz w:val="24"/>
              </w:rPr>
              <w:t>Infinitius</w:t>
            </w:r>
          </w:p>
        </w:tc>
        <w:tc>
          <w:tcPr>
            <w:tcW w:w="20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41" w:after="0"/>
              <w:ind w:start="842" w:end="74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ER</w:t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46" w:after="0"/>
              <w:ind w:start="365" w:end="0"/>
              <w:jc w:val="star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HAR</w:t>
            </w:r>
          </w:p>
        </w:tc>
      </w:tr>
    </w:tbl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ab/>
        <w:t>—</w:t>
        <w:tab/>
        <w:tab/>
        <w:tab/>
        <w:tab/>
        <w:tab/>
        <w:t>—</w:t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ab/>
        <w:t>—</w:t>
        <w:tab/>
        <w:tab/>
        <w:tab/>
        <w:tab/>
        <w:tab/>
        <w:t>—</w:t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ab/>
        <w:t>—</w:t>
        <w:tab/>
        <w:tab/>
        <w:tab/>
        <w:tab/>
        <w:tab/>
        <w:t>—</w:t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ab/>
        <w:t>—</w:t>
        <w:tab/>
        <w:tab/>
        <w:tab/>
        <w:tab/>
        <w:tab/>
        <w:t>—</w:t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ab/>
        <w:t>—</w:t>
        <w:tab/>
        <w:tab/>
        <w:tab/>
        <w:tab/>
        <w:tab/>
        <w:t>—</w:t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ab/>
        <w:t>—</w:t>
        <w:tab/>
        <w:tab/>
        <w:tab/>
        <w:tab/>
        <w:tab/>
        <w:t>—</w:t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tbl>
      <w:tblPr>
        <w:tblW w:w="6835" w:type="dxa"/>
        <w:jc w:val="start"/>
        <w:tblInd w:w="42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val="01e0"/>
      </w:tblPr>
      <w:tblGrid>
        <w:gridCol w:w="3405"/>
        <w:gridCol w:w="3430"/>
      </w:tblGrid>
      <w:tr>
        <w:trPr>
          <w:trHeight w:val="375" w:hRule="atLeast"/>
        </w:trPr>
        <w:tc>
          <w:tcPr>
            <w:tcW w:w="34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31" w:after="0"/>
              <w:ind w:start="894" w:end="0"/>
              <w:jc w:val="start"/>
              <w:rPr>
                <w:sz w:val="24"/>
              </w:rPr>
            </w:pPr>
            <w:r>
              <w:rPr>
                <w:sz w:val="24"/>
              </w:rPr>
              <w:t>IMPERFÈIT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IR</w:t>
            </w:r>
          </w:p>
        </w:tc>
        <w:tc>
          <w:tcPr>
            <w:tcW w:w="34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31" w:after="0"/>
              <w:ind w:start="828" w:end="0"/>
              <w:jc w:val="start"/>
              <w:rPr>
                <w:sz w:val="24"/>
              </w:rPr>
            </w:pPr>
            <w:r>
              <w:rPr>
                <w:sz w:val="24"/>
              </w:rPr>
              <w:t>IMPERFÈIT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ER</w:t>
            </w:r>
          </w:p>
        </w:tc>
      </w:tr>
    </w:tbl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tbl>
      <w:tblPr>
        <w:tblW w:w="6990" w:type="dxa"/>
        <w:jc w:val="start"/>
        <w:tblInd w:w="34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val="01e0"/>
      </w:tblPr>
      <w:tblGrid>
        <w:gridCol w:w="3485"/>
        <w:gridCol w:w="3505"/>
      </w:tblGrid>
      <w:tr>
        <w:trPr>
          <w:trHeight w:val="385" w:hRule="atLeast"/>
        </w:trPr>
        <w:tc>
          <w:tcPr>
            <w:tcW w:w="34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61" w:after="0"/>
              <w:ind w:start="319" w:end="0"/>
              <w:jc w:val="start"/>
              <w:rPr>
                <w:sz w:val="24"/>
              </w:rPr>
            </w:pPr>
            <w:r>
              <w:rPr>
                <w:spacing w:val="-2"/>
                <w:sz w:val="24"/>
              </w:rPr>
              <w:t>DROMIR</w:t>
            </w:r>
          </w:p>
        </w:tc>
        <w:tc>
          <w:tcPr>
            <w:tcW w:w="35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bidi w:val="0"/>
              <w:spacing w:before="51" w:after="0"/>
              <w:ind w:start="1266" w:end="13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VÉDER</w:t>
            </w:r>
          </w:p>
        </w:tc>
      </w:tr>
    </w:tbl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b w:val="false"/>
          <w:bCs w:val="false"/>
          <w:spacing w:val="-2"/>
          <w:sz w:val="22"/>
        </w:rPr>
        <w:t>—</w:t>
      </w:r>
      <w:r>
        <w:rPr>
          <w:b w:val="false"/>
          <w:bCs w:val="false"/>
          <w:spacing w:val="-2"/>
          <w:sz w:val="22"/>
        </w:rPr>
        <w:tab/>
        <w:tab/>
        <w:tab/>
        <w:tab/>
        <w:t>—</w:t>
      </w:r>
    </w:p>
    <w:p>
      <w:pPr>
        <w:pStyle w:val="Normal"/>
        <w:bidi w:val="0"/>
        <w:spacing w:before="42" w:after="0"/>
        <w:ind w:hanging="0" w:start="1101" w:end="0"/>
        <w:jc w:val="start"/>
        <w:rPr>
          <w:b/>
          <w:i/>
          <w:i/>
          <w:sz w:val="22"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0"/>
        </w:numPr>
        <w:suppressAutoHyphens w:val="false"/>
        <w:bidi w:val="0"/>
        <w:ind w:hanging="0" w:start="54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0"/>
        </w:numPr>
        <w:suppressAutoHyphens w:val="false"/>
        <w:bidi w:val="0"/>
        <w:ind w:hanging="0" w:start="54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0"/>
        </w:numPr>
        <w:suppressAutoHyphens w:val="false"/>
        <w:bidi w:val="0"/>
        <w:ind w:hanging="0" w:start="545"/>
        <w:rPr/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 w:val="false"/>
          <w:bCs w:val="false"/>
        </w:rPr>
        <w:t>Completar</w:t>
      </w:r>
      <w:r>
        <w:rPr>
          <w:rFonts w:ascii="Times New Roman" w:hAnsi="Times New Roman"/>
          <w:b w:val="false"/>
          <w:b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</w:rPr>
        <w:t>dab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los</w:t>
      </w:r>
      <w:r>
        <w:rPr>
          <w:rFonts w:ascii="Times New Roman" w:hAnsi="Times New Roman"/>
          <w:b w:val="false"/>
          <w:bCs w:val="false"/>
          <w:spacing w:val="-2"/>
        </w:rPr>
        <w:t xml:space="preserve"> </w:t>
      </w:r>
      <w:r>
        <w:rPr>
          <w:rFonts w:ascii="Times New Roman" w:hAnsi="Times New Roman"/>
          <w:b w:val="false"/>
          <w:bCs w:val="false"/>
        </w:rPr>
        <w:t>vèrbes</w:t>
      </w:r>
      <w:r>
        <w:rPr>
          <w:rFonts w:ascii="Times New Roman" w:hAnsi="Times New Roman"/>
          <w:b w:val="false"/>
          <w:bCs w:val="false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</w:rPr>
        <w:t>balhats</w:t>
      </w:r>
      <w:r>
        <w:rPr>
          <w:rFonts w:ascii="Times New Roman" w:hAnsi="Times New Roman"/>
          <w:b w:val="false"/>
          <w:bCs w:val="false"/>
          <w:spacing w:val="-3"/>
        </w:rPr>
        <w:t xml:space="preserve"> </w:t>
      </w:r>
      <w:r>
        <w:rPr>
          <w:rFonts w:ascii="Times New Roman" w:hAnsi="Times New Roman"/>
          <w:b w:val="false"/>
          <w:bCs w:val="false"/>
        </w:rPr>
        <w:t>a</w:t>
      </w:r>
      <w:r>
        <w:rPr>
          <w:rFonts w:ascii="Times New Roman" w:hAnsi="Times New Roman"/>
          <w:b w:val="false"/>
          <w:bCs w:val="false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</w:rPr>
        <w:t>l’imperfèit.</w:t>
      </w:r>
    </w:p>
    <w:p>
      <w:pPr>
        <w:pStyle w:val="ListParagraph"/>
        <w:suppressAutoHyphens w:val="false"/>
        <w:bidi w:val="0"/>
        <w:ind w:hanging="0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</w:r>
    </w:p>
    <w:p>
      <w:pPr>
        <w:pStyle w:val="Normal"/>
        <w:bidi w:val="0"/>
        <w:rPr/>
      </w:pPr>
      <w:r>
        <w:rPr>
          <w:rFonts w:ascii="Times New Roman" w:hAnsi="Times New Roman"/>
          <w:b/>
          <w:spacing w:val="-2"/>
        </w:rPr>
        <w:t xml:space="preserve">blanquir/pintrar   </w:t>
      </w:r>
      <w:r>
        <w:rPr>
          <w:rFonts w:ascii="Times New Roman" w:hAnsi="Times New Roman"/>
          <w:spacing w:val="-2"/>
          <w:sz w:val="24"/>
        </w:rPr>
        <w:t>Nosauts,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pacing w:val="-5"/>
          <w:sz w:val="24"/>
        </w:rPr>
        <w:t>que</w:t>
      </w:r>
      <w:r>
        <w:rPr>
          <w:rFonts w:ascii="Times New Roman" w:hAnsi="Times New Roman"/>
          <w:i w:val="false"/>
          <w:iCs w:val="false"/>
          <w:spacing w:val="-10"/>
          <w:sz w:val="24"/>
        </w:rPr>
        <w:t>…………………………………la paret, en</w:t>
      </w:r>
      <w:r>
        <w:rPr>
          <w:rFonts w:ascii="Times New Roman" w:hAnsi="Times New Roman"/>
          <w:i w:val="false"/>
          <w:iCs w:val="false"/>
          <w:spacing w:val="-10"/>
          <w:sz w:val="24"/>
        </w:rPr>
        <w:t>de</w:t>
      </w:r>
      <w:r>
        <w:rPr>
          <w:rFonts w:ascii="Times New Roman" w:hAnsi="Times New Roman"/>
          <w:i w:val="false"/>
          <w:iCs w:val="false"/>
          <w:spacing w:val="-10"/>
          <w:sz w:val="24"/>
        </w:rPr>
        <w:t xml:space="preserve">tant que </w:t>
        <w:tab/>
        <w:tab/>
        <w:tab/>
        <w:tab/>
        <w:tab/>
      </w:r>
      <w:r>
        <w:rPr>
          <w:rFonts w:ascii="Times New Roman" w:hAnsi="Times New Roman"/>
          <w:i w:val="false"/>
          <w:iCs w:val="false"/>
          <w:spacing w:val="-10"/>
          <w:sz w:val="24"/>
        </w:rPr>
        <w:t>l</w:t>
      </w:r>
      <w:r>
        <w:rPr>
          <w:rFonts w:ascii="Times New Roman" w:hAnsi="Times New Roman"/>
          <w:i w:val="false"/>
          <w:iCs w:val="false"/>
          <w:spacing w:val="-10"/>
          <w:sz w:val="24"/>
        </w:rPr>
        <w:t>’obrèr………….</w:t>
      </w:r>
      <w:r>
        <w:rPr>
          <w:rFonts w:ascii="Times New Roman" w:hAnsi="Times New Roman"/>
          <w:i w:val="false"/>
          <w:iCs w:val="false"/>
          <w:sz w:val="24"/>
        </w:rPr>
        <w:t>los</w:t>
      </w:r>
      <w:r>
        <w:rPr>
          <w:rFonts w:ascii="Times New Roman" w:hAnsi="Times New Roman"/>
          <w:i w:val="false"/>
          <w:iCs w:val="false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spacing w:val="-2"/>
          <w:sz w:val="24"/>
        </w:rPr>
        <w:t>contraven</w:t>
      </w:r>
      <w:r>
        <w:rPr>
          <w:rFonts w:ascii="Times New Roman" w:hAnsi="Times New Roman"/>
          <w:i w:val="false"/>
          <w:iCs w:val="false"/>
          <w:spacing w:val="-2"/>
          <w:sz w:val="24"/>
        </w:rPr>
        <w:t>t</w:t>
      </w:r>
      <w:r>
        <w:rPr>
          <w:rFonts w:ascii="Times New Roman" w:hAnsi="Times New Roman"/>
          <w:i w:val="false"/>
          <w:iCs w:val="false"/>
          <w:spacing w:val="-2"/>
          <w:sz w:val="24"/>
        </w:rPr>
        <w:t>s.</w:t>
      </w:r>
    </w:p>
    <w:p>
      <w:pPr>
        <w:pStyle w:val="BodyText"/>
        <w:bidi w:val="0"/>
        <w:jc w:val="start"/>
        <w:rPr/>
      </w:pPr>
      <w:r>
        <w:rPr>
          <w:b/>
          <w:bCs/>
          <w:color w:val="000000"/>
        </w:rPr>
        <w:t xml:space="preserve">har/insistir </w:t>
      </w:r>
      <w:r>
        <w:rPr/>
        <w:t xml:space="preserve">  Quan…………….la leçon, lo regent qu'………………. suus punts m</w:t>
      </w:r>
      <w:r>
        <w:rPr/>
        <w:t>èi</w:t>
      </w:r>
      <w:r>
        <w:rPr/>
        <w:t xml:space="preserve"> importants.</w:t>
      </w:r>
    </w:p>
    <w:p>
      <w:pPr>
        <w:pStyle w:val="Normal"/>
        <w:bidi w:val="0"/>
        <w:rPr/>
      </w:pPr>
      <w:r>
        <w:rPr>
          <w:b/>
          <w:bCs/>
        </w:rPr>
        <w:t>neurir/estar</w:t>
      </w:r>
      <w:r>
        <w:rPr/>
        <w:tab/>
        <w:t>La mia mair</w:t>
      </w:r>
      <w:r>
        <w:rPr/>
        <w:t>bona</w:t>
      </w:r>
      <w:r>
        <w:rPr/>
        <w:t xml:space="preserve"> que……………...soleta los tres dro</w:t>
      </w:r>
      <w:r>
        <w:rPr/>
        <w:t>l</w:t>
      </w:r>
      <w:r>
        <w:rPr/>
        <w:t>lets, mentre que lo m</w:t>
      </w:r>
      <w:r>
        <w:rPr/>
        <w:t>o</w:t>
      </w:r>
      <w:r>
        <w:rPr/>
        <w:t xml:space="preserve">n </w:t>
        <w:tab/>
        <w:tab/>
        <w:tab/>
        <w:tab/>
        <w:t>pair</w:t>
      </w:r>
      <w:r>
        <w:rPr/>
        <w:t xml:space="preserve">bon </w:t>
      </w:r>
      <w:r>
        <w:rPr/>
        <w:t>gran…………….a la guèrra.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>
          <w:b/>
          <w:bCs/>
        </w:rPr>
        <w:t>aver/aflaquir</w:t>
      </w:r>
      <w:r>
        <w:rPr/>
        <w:tab/>
        <w:t xml:space="preserve">  L’ivè</w:t>
      </w:r>
      <w:r>
        <w:rPr/>
        <w:t>rn</w:t>
      </w:r>
      <w:r>
        <w:rPr/>
        <w:t xml:space="preserve"> passat, qu'…………..ua maishanta f</w:t>
      </w:r>
      <w:r>
        <w:rPr/>
        <w:t>r</w:t>
      </w:r>
      <w:r>
        <w:rPr/>
        <w:t>è</w:t>
      </w:r>
      <w:r>
        <w:rPr/>
        <w:t>be que t’……………..m</w:t>
      </w:r>
      <w:r>
        <w:rPr/>
        <w:t>èi</w:t>
      </w:r>
      <w:r>
        <w:rPr/>
        <w:t xml:space="preserve"> anar m</w:t>
      </w:r>
      <w:r>
        <w:rPr/>
        <w:t>èi</w:t>
      </w:r>
      <w:r>
        <w:rPr/>
        <w:t>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>
          <w:b/>
          <w:bCs/>
        </w:rPr>
        <w:t>lusir</w:t>
      </w:r>
      <w:r>
        <w:rPr/>
        <w:tab/>
        <w:t>Per Nadau, las garlandas que……………….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>
          <w:b/>
          <w:bCs/>
        </w:rPr>
        <w:t>se partatjar/servir</w:t>
      </w:r>
      <w:r>
        <w:rPr/>
        <w:t xml:space="preserve">    </w:t>
      </w:r>
      <w:r>
        <w:rPr/>
        <w:t>Cada jorn</w:t>
      </w:r>
      <w:r>
        <w:rPr/>
        <w:t>, vosauts, los mainat</w:t>
      </w:r>
      <w:r>
        <w:rPr/>
        <w:t>ge</w:t>
      </w:r>
      <w:r>
        <w:rPr/>
        <w:t>s, que......................</w:t>
      </w:r>
      <w:r>
        <w:rPr/>
        <w:t xml:space="preserve">lo pan e </w:t>
      </w:r>
      <w:r>
        <w:rPr/>
        <w:t xml:space="preserve">lo chocolat, e jo, </w:t>
        <w:tab/>
        <w:tab/>
        <w:tab/>
        <w:t>que’vs ……………... de qué b</w:t>
      </w:r>
      <w:r>
        <w:rPr/>
        <w:t>ú</w:t>
      </w:r>
      <w:r>
        <w:rPr/>
        <w:t>ver.</w:t>
      </w:r>
    </w:p>
    <w:p>
      <w:pPr>
        <w:pStyle w:val="Normal"/>
        <w:bidi w:val="0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b/>
          <w:bCs/>
        </w:rPr>
        <w:t xml:space="preserve">farcir/frir     </w:t>
      </w:r>
      <w:r>
        <w:rPr/>
        <w:t>Lo cosinèr que……………….. l’auca, en</w:t>
      </w:r>
      <w:r>
        <w:rPr/>
        <w:t>de</w:t>
      </w:r>
      <w:r>
        <w:rPr/>
        <w:t xml:space="preserve">tant que…………... las </w:t>
        <w:tab/>
        <w:tab/>
        <w:tab/>
        <w:tab/>
        <w:tab/>
        <w:t>cebas………………... dens l’òli.</w:t>
      </w:r>
    </w:p>
    <w:p>
      <w:pPr>
        <w:pStyle w:val="ListParagraph"/>
        <w:bidi w:val="0"/>
        <w:rPr>
          <w:b/>
          <w:bCs/>
        </w:rPr>
      </w:pPr>
      <w:r>
        <w:rPr>
          <w:b/>
          <w:bCs/>
        </w:rPr>
      </w:r>
    </w:p>
    <w:p>
      <w:pPr>
        <w:pStyle w:val="ListParagraph"/>
        <w:bidi w:val="0"/>
        <w:rPr/>
      </w:pPr>
      <w:r>
        <w:rPr>
          <w:b/>
          <w:bCs/>
        </w:rPr>
        <w:t>2.</w:t>
      </w:r>
      <w:r>
        <w:rPr/>
        <w:t xml:space="preserve"> </w:t>
      </w:r>
      <w:r>
        <w:rPr/>
        <w:t>Tornar escríver las frasas au plurau.</w:t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ind w:hanging="0" w:start="567" w:end="0"/>
        <w:rPr/>
      </w:pPr>
      <w:r>
        <w:rPr/>
        <w:t>Que lav</w:t>
      </w:r>
      <w:r>
        <w:rPr/>
        <w:t>è</w:t>
      </w:r>
      <w:r>
        <w:rPr/>
        <w:t>vi la vaishèra a la maquina.</w:t>
      </w:r>
    </w:p>
    <w:p>
      <w:pPr>
        <w:pStyle w:val="Normal"/>
        <w:bidi w:val="0"/>
        <w:ind w:hanging="0" w:start="567" w:end="0"/>
        <w:rPr/>
      </w:pPr>
      <w:r>
        <w:rPr/>
        <w:t>Que horniva un paragraf</w:t>
      </w:r>
      <w:r>
        <w:rPr/>
        <w:t>e</w:t>
      </w:r>
      <w:r>
        <w:rPr/>
        <w:t>.</w:t>
      </w:r>
    </w:p>
    <w:p>
      <w:pPr>
        <w:pStyle w:val="Normal"/>
        <w:bidi w:val="0"/>
        <w:ind w:hanging="0" w:start="567" w:end="0"/>
        <w:rPr/>
      </w:pPr>
      <w:r>
        <w:rPr/>
        <w:t>Que responès besti</w:t>
      </w:r>
      <w:r>
        <w:rPr/>
        <w:t>e</w:t>
      </w:r>
      <w:r>
        <w:rPr/>
        <w:t xml:space="preserve">ssas </w:t>
      </w:r>
    </w:p>
    <w:p>
      <w:pPr>
        <w:pStyle w:val="Normal"/>
        <w:bidi w:val="0"/>
        <w:ind w:hanging="0" w:start="567" w:end="0"/>
        <w:rPr/>
      </w:pP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credí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çò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disès,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g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r. </w:t>
      </w:r>
    </w:p>
    <w:p>
      <w:pPr>
        <w:pStyle w:val="Normal"/>
        <w:bidi w:val="0"/>
        <w:ind w:hanging="0" w:start="567" w:end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N’avès pas hami. </w:t>
      </w:r>
    </w:p>
    <w:p>
      <w:pPr>
        <w:pStyle w:val="Normal"/>
        <w:bidi w:val="0"/>
        <w:ind w:hanging="0" w:start="567" w:end="0"/>
        <w:rPr/>
      </w:pPr>
      <w:r>
        <w:rPr>
          <w:rFonts w:ascii="Times New Roman" w:hAnsi="Times New Roman"/>
          <w:sz w:val="24"/>
        </w:rPr>
        <w:t>N’èras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pas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esmalit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?</w:t>
      </w:r>
    </w:p>
    <w:p>
      <w:pPr>
        <w:pStyle w:val="Normal"/>
        <w:bidi w:val="0"/>
        <w:ind w:hanging="0" w:start="567" w:end="0"/>
        <w:rPr/>
      </w:pPr>
      <w:r>
        <w:rPr/>
        <w:t>Qu’afirm</w:t>
      </w:r>
      <w:r>
        <w:rPr/>
        <w:t>è</w:t>
      </w:r>
      <w:r>
        <w:rPr/>
        <w:t>vas qu’èra a l’òra</w:t>
      </w:r>
    </w:p>
    <w:p>
      <w:pPr>
        <w:pStyle w:val="Normal"/>
        <w:bidi w:val="0"/>
        <w:ind w:hanging="0" w:start="567" w:end="0"/>
        <w:rPr/>
      </w:pPr>
      <w:r>
        <w:rPr/>
        <w:t>Qu’amortivas la lutz entà t’escóner.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655" w:leader="none"/>
          <w:tab w:val="left" w:pos="4131" w:leader="none"/>
        </w:tabs>
        <w:bidi w:val="0"/>
        <w:spacing w:before="91" w:after="0"/>
        <w:ind w:hanging="0" w:start="555" w:end="0"/>
        <w:rPr>
          <w:rFonts w:ascii="Times New Roman" w:hAnsi="Times New Roman"/>
          <w:b w:val="false"/>
          <w:bCs w:val="false"/>
        </w:rPr>
      </w:pPr>
      <w:r>
        <w:rPr>
          <w:b/>
          <w:bCs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1157" w:leader="none"/>
          <w:tab w:val="left" w:pos="3633" w:leader="none"/>
        </w:tabs>
        <w:suppressAutoHyphens w:val="true"/>
        <w:bidi w:val="0"/>
        <w:spacing w:before="91" w:after="0"/>
        <w:ind w:hanging="0" w:start="57" w:end="0"/>
        <w:jc w:val="start"/>
        <w:textAlignment w:val="auto"/>
        <w:rPr>
          <w:rFonts w:ascii="Times New Roman" w:hAnsi="Times New Roman"/>
          <w:b w:val="false"/>
          <w:bCs w:val="false"/>
        </w:rPr>
      </w:pPr>
      <w:r>
        <w:rPr>
          <w:b/>
          <w:bCs/>
        </w:rPr>
        <w:t xml:space="preserve">3. </w:t>
      </w:r>
      <w:r>
        <w:rPr>
          <w:b w:val="false"/>
          <w:bCs w:val="false"/>
        </w:rPr>
        <w:t>Completar a l’imperfèit.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Geir matin, (jo) qu’..........................(ESTAR) frebassut, qu’(AVER)...........mau de cap e ne’m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..........................(PODER) pas arrestar de tossir.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Cada còp que’m.................(VIR) véder a l’espitau, lo m</w:t>
      </w:r>
      <w:r>
        <w:rPr>
          <w:b w:val="false"/>
          <w:bCs w:val="false"/>
        </w:rPr>
        <w:t>o</w:t>
      </w:r>
      <w:r>
        <w:rPr>
          <w:b w:val="false"/>
          <w:bCs w:val="false"/>
        </w:rPr>
        <w:t xml:space="preserve">n </w:t>
      </w:r>
      <w:r>
        <w:rPr>
          <w:b w:val="false"/>
          <w:bCs w:val="false"/>
        </w:rPr>
        <w:t>amic que’m....................(PORTAR) flors.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G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</w:t>
      </w:r>
      <w:r>
        <w:rPr>
          <w:b w:val="false"/>
          <w:bCs w:val="false"/>
        </w:rPr>
        <w:t>r, que.................(HAR/HÈR) bèth temp, la setmana passada, que (PLÀVER).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(Tu) que.........................(FENIR) de botar la taula mentre que la toa s</w:t>
      </w:r>
      <w:r>
        <w:rPr>
          <w:b w:val="false"/>
          <w:bCs w:val="false"/>
        </w:rPr>
        <w:t>ò</w:t>
      </w:r>
      <w:r>
        <w:rPr>
          <w:b w:val="false"/>
          <w:bCs w:val="false"/>
        </w:rPr>
        <w:t>r.....................(FLORIR) l’ostau.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Nosauts qu’...................(</w:t>
      </w:r>
      <w:r>
        <w:rPr>
          <w:b w:val="false"/>
          <w:bCs w:val="false"/>
        </w:rPr>
        <w:t>AU</w:t>
      </w:r>
      <w:r>
        <w:rPr>
          <w:b w:val="false"/>
          <w:bCs w:val="false"/>
        </w:rPr>
        <w:t>BRIR) las p</w:t>
      </w:r>
      <w:r>
        <w:rPr>
          <w:b w:val="false"/>
          <w:bCs w:val="false"/>
        </w:rPr>
        <w:t>ò</w:t>
      </w:r>
      <w:r>
        <w:rPr>
          <w:b w:val="false"/>
          <w:bCs w:val="false"/>
        </w:rPr>
        <w:t>rtas e las f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rn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stas, e vosauts tostemps que las..........(BARRAR).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/>
          <w:bCs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/>
          <w:bCs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/>
          <w:bCs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/>
          <w:bCs/>
        </w:rPr>
        <w:t>4.</w:t>
      </w:r>
      <w:r>
        <w:rPr>
          <w:b w:val="false"/>
          <w:bCs w:val="false"/>
        </w:rPr>
        <w:tab/>
        <w:t>Remplaçar los vèrbes deu p</w:t>
      </w:r>
      <w:r>
        <w:rPr>
          <w:b w:val="false"/>
          <w:bCs w:val="false"/>
        </w:rPr>
        <w:t>er</w:t>
      </w:r>
      <w:r>
        <w:rPr>
          <w:b w:val="false"/>
          <w:bCs w:val="false"/>
        </w:rPr>
        <w:t>m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r grop per vèrbes deu tresau grop (lo sens de la frasa p</w:t>
      </w:r>
      <w:r>
        <w:rPr>
          <w:b w:val="false"/>
          <w:bCs w:val="false"/>
        </w:rPr>
        <w:t>òd</w:t>
      </w:r>
      <w:r>
        <w:rPr>
          <w:b w:val="false"/>
          <w:bCs w:val="false"/>
        </w:rPr>
        <w:t xml:space="preserve"> cambiar).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Lo m</w:t>
      </w:r>
      <w:r>
        <w:rPr>
          <w:b w:val="false"/>
          <w:bCs w:val="false"/>
        </w:rPr>
        <w:t>o</w:t>
      </w:r>
      <w:r>
        <w:rPr>
          <w:b w:val="false"/>
          <w:bCs w:val="false"/>
        </w:rPr>
        <w:t>n companh que’m seguiva en veitura davant la p</w:t>
      </w:r>
      <w:r>
        <w:rPr>
          <w:b w:val="false"/>
          <w:bCs w:val="false"/>
        </w:rPr>
        <w:t>ò</w:t>
      </w:r>
      <w:r>
        <w:rPr>
          <w:b w:val="false"/>
          <w:bCs w:val="false"/>
        </w:rPr>
        <w:t>sta.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Que demand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vi endicas.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Qu’espi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vatz los au</w:t>
      </w:r>
      <w:r>
        <w:rPr>
          <w:b w:val="false"/>
          <w:bCs w:val="false"/>
        </w:rPr>
        <w:t>chè</w:t>
      </w:r>
      <w:r>
        <w:rPr>
          <w:b w:val="false"/>
          <w:bCs w:val="false"/>
        </w:rPr>
        <w:t>ths sus la platana.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Que tast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van lo vin.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E d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>mor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vatz en Aquit</w:t>
      </w:r>
      <w:r>
        <w:rPr>
          <w:b w:val="false"/>
          <w:bCs w:val="false"/>
        </w:rPr>
        <w:t>à</w:t>
      </w:r>
      <w:r>
        <w:rPr>
          <w:b w:val="false"/>
          <w:bCs w:val="false"/>
        </w:rPr>
        <w:t>nia ? Quant cost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va lo scooter ?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Que’m recit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vi la leçon.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Que plor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vas de bonaür.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/>
          <w:bCs/>
        </w:rPr>
        <w:t>5.</w:t>
      </w:r>
      <w:r>
        <w:rPr>
          <w:b w:val="false"/>
          <w:bCs w:val="false"/>
        </w:rPr>
        <w:tab/>
        <w:t>Respóner a l’imperfèit, en variant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 xml:space="preserve"> lo vocabulari.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Que vol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,</w:t>
        <w:tab/>
        <w:t xml:space="preserve">lo </w:t>
      </w:r>
      <w:r>
        <w:rPr>
          <w:b w:val="false"/>
          <w:bCs w:val="false"/>
        </w:rPr>
        <w:t>m</w:t>
      </w:r>
      <w:r>
        <w:rPr>
          <w:b w:val="false"/>
          <w:bCs w:val="false"/>
        </w:rPr>
        <w:t>ainat</w:t>
      </w:r>
      <w:r>
        <w:rPr>
          <w:b w:val="false"/>
          <w:bCs w:val="false"/>
        </w:rPr>
        <w:t xml:space="preserve">ge </w:t>
      </w:r>
      <w:r>
        <w:rPr>
          <w:b w:val="false"/>
          <w:bCs w:val="false"/>
        </w:rPr>
        <w:t>qui plor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va ?....................................................................................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Qu’espi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vatz a la televisi</w:t>
      </w:r>
      <w:r>
        <w:rPr>
          <w:b w:val="false"/>
          <w:bCs w:val="false"/>
        </w:rPr>
        <w:t>o</w:t>
      </w:r>
      <w:r>
        <w:rPr>
          <w:b w:val="false"/>
          <w:bCs w:val="false"/>
        </w:rPr>
        <w:t>n ?..............................................................................................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On</w:t>
      </w:r>
      <w:r>
        <w:rPr>
          <w:b w:val="false"/>
          <w:bCs w:val="false"/>
        </w:rPr>
        <w:t>d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ras aqueste matin ?.....................................................................................................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Que dis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 xml:space="preserve"> sus la manifestaci</w:t>
      </w:r>
      <w:r>
        <w:rPr>
          <w:b w:val="false"/>
          <w:bCs w:val="false"/>
        </w:rPr>
        <w:t>o</w:t>
      </w:r>
      <w:r>
        <w:rPr>
          <w:b w:val="false"/>
          <w:bCs w:val="false"/>
        </w:rPr>
        <w:t>n, lo presentator deu jornau televisat ?...................................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Perqué cant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 xml:space="preserve">vas tan </w:t>
      </w:r>
      <w:r>
        <w:rPr>
          <w:b w:val="false"/>
          <w:bCs w:val="false"/>
        </w:rPr>
        <w:t>hò</w:t>
      </w:r>
      <w:r>
        <w:rPr>
          <w:b w:val="false"/>
          <w:bCs w:val="false"/>
        </w:rPr>
        <w:t>rt ?....................................................................................................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Com s’aper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va, lo ton amic ?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Que pod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m har ?...................................................................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/>
          <w:bCs/>
        </w:rPr>
        <w:t>6.</w:t>
      </w:r>
      <w:r>
        <w:rPr>
          <w:b w:val="false"/>
          <w:bCs w:val="false"/>
        </w:rPr>
        <w:tab/>
        <w:t>Passar las frasas a l’imperfèit.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La mair</w:t>
      </w:r>
      <w:r>
        <w:rPr>
          <w:b w:val="false"/>
          <w:bCs w:val="false"/>
        </w:rPr>
        <w:t>bona</w:t>
      </w:r>
      <w:r>
        <w:rPr>
          <w:b w:val="false"/>
          <w:bCs w:val="false"/>
        </w:rPr>
        <w:t xml:space="preserve"> qu’a lo p</w:t>
      </w:r>
      <w:r>
        <w:rPr>
          <w:b w:val="false"/>
          <w:bCs w:val="false"/>
        </w:rPr>
        <w:t>u</w:t>
      </w:r>
      <w:r>
        <w:rPr>
          <w:b w:val="false"/>
          <w:bCs w:val="false"/>
        </w:rPr>
        <w:t>u gris, cort e frisat. Lo pair</w:t>
      </w:r>
      <w:r>
        <w:rPr>
          <w:b w:val="false"/>
          <w:bCs w:val="false"/>
        </w:rPr>
        <w:t>bon</w:t>
      </w:r>
      <w:r>
        <w:rPr>
          <w:b w:val="false"/>
          <w:bCs w:val="false"/>
        </w:rPr>
        <w:t xml:space="preserve"> qu’es quasi cappelat.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A sheis ans, la sòr que sembla grana e prima. De longs p</w:t>
      </w:r>
      <w:r>
        <w:rPr>
          <w:b w:val="false"/>
          <w:bCs w:val="false"/>
        </w:rPr>
        <w:t>u</w:t>
      </w:r>
      <w:r>
        <w:rPr>
          <w:b w:val="false"/>
          <w:bCs w:val="false"/>
        </w:rPr>
        <w:t>us lissats, neg</w:t>
      </w:r>
      <w:r>
        <w:rPr>
          <w:b w:val="false"/>
          <w:bCs w:val="false"/>
        </w:rPr>
        <w:t>u</w:t>
      </w:r>
      <w:r>
        <w:rPr>
          <w:b w:val="false"/>
          <w:bCs w:val="false"/>
        </w:rPr>
        <w:t>es e lusents que’u (li) d</w:t>
      </w:r>
      <w:r>
        <w:rPr>
          <w:b w:val="false"/>
          <w:bCs w:val="false"/>
        </w:rPr>
        <w:t>r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>v</w:t>
      </w:r>
      <w:r>
        <w:rPr>
          <w:b w:val="false"/>
          <w:bCs w:val="false"/>
        </w:rPr>
        <w:t xml:space="preserve">an sus </w:t>
      </w:r>
      <w:r>
        <w:rPr>
          <w:b w:val="false"/>
          <w:bCs w:val="false"/>
        </w:rPr>
        <w:t>l’</w:t>
      </w:r>
      <w:r>
        <w:rPr>
          <w:b w:val="false"/>
          <w:bCs w:val="false"/>
        </w:rPr>
        <w:t>arrea.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La mia amiga qu’</w:t>
      </w:r>
      <w:r>
        <w:rPr>
          <w:b w:val="false"/>
          <w:bCs w:val="false"/>
        </w:rPr>
        <w:t>au</w:t>
      </w:r>
      <w:r>
        <w:rPr>
          <w:b w:val="false"/>
          <w:bCs w:val="false"/>
        </w:rPr>
        <w:t>br</w:t>
      </w:r>
      <w:r>
        <w:rPr>
          <w:b w:val="false"/>
          <w:bCs w:val="false"/>
        </w:rPr>
        <w:t>í</w:t>
      </w:r>
      <w:r>
        <w:rPr>
          <w:b w:val="false"/>
          <w:bCs w:val="false"/>
        </w:rPr>
        <w:t>s de grans uelhs escarrabelhats.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L’oncle que porta lunetas, sus un nas</w:t>
      </w:r>
      <w:r>
        <w:rPr>
          <w:b w:val="false"/>
          <w:bCs w:val="false"/>
        </w:rPr>
        <w:t>à</w:t>
      </w:r>
      <w:r>
        <w:rPr>
          <w:b w:val="false"/>
          <w:bCs w:val="false"/>
        </w:rPr>
        <w:t>s. Lo monde que disen qu’es nasut.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Joan de l’Ors que creish dab lo còs pelut, e la cara neta.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..........................................................................................................................................................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Que potonegi las b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 xml:space="preserve">ras gautas de </w:t>
      </w:r>
      <w:r>
        <w:rPr>
          <w:b w:val="false"/>
          <w:bCs w:val="false"/>
        </w:rPr>
        <w:t>l</w:t>
      </w:r>
      <w:r>
        <w:rPr>
          <w:b w:val="false"/>
          <w:bCs w:val="false"/>
        </w:rPr>
        <w:t>a mia n</w:t>
      </w:r>
      <w:r>
        <w:rPr>
          <w:b w:val="false"/>
          <w:bCs w:val="false"/>
        </w:rPr>
        <w:t>a</w:t>
      </w:r>
      <w:r>
        <w:rPr>
          <w:b w:val="false"/>
          <w:bCs w:val="false"/>
        </w:rPr>
        <w:t>boda. Que’s tr</w:t>
      </w:r>
      <w:r>
        <w:rPr>
          <w:b w:val="false"/>
          <w:bCs w:val="false"/>
        </w:rPr>
        <w:t>ò</w:t>
      </w:r>
      <w:r>
        <w:rPr>
          <w:b w:val="false"/>
          <w:bCs w:val="false"/>
        </w:rPr>
        <w:t>ba mistofleta. Qu’a lo p</w:t>
      </w:r>
      <w:r>
        <w:rPr>
          <w:b w:val="false"/>
          <w:bCs w:val="false"/>
        </w:rPr>
        <w:t>u</w:t>
      </w:r>
      <w:r>
        <w:rPr>
          <w:b w:val="false"/>
          <w:bCs w:val="false"/>
        </w:rPr>
        <w:t>u ros qui l’ondula sus las espa</w:t>
      </w:r>
      <w:r>
        <w:rPr>
          <w:b w:val="false"/>
          <w:bCs w:val="false"/>
        </w:rPr>
        <w:t>n</w:t>
      </w:r>
      <w:r>
        <w:rPr>
          <w:b w:val="false"/>
          <w:bCs w:val="false"/>
        </w:rPr>
        <w:t>las. Qu’es bro</w:t>
      </w:r>
      <w:r>
        <w:rPr>
          <w:b w:val="false"/>
          <w:bCs w:val="false"/>
        </w:rPr>
        <w:t>j</w:t>
      </w:r>
      <w:r>
        <w:rPr>
          <w:b w:val="false"/>
          <w:bCs w:val="false"/>
        </w:rPr>
        <w:t>ina com tot.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/>
          <w:bCs/>
        </w:rPr>
        <w:t>7.</w:t>
      </w:r>
      <w:r>
        <w:rPr>
          <w:b w:val="false"/>
          <w:bCs w:val="false"/>
        </w:rPr>
        <w:tab/>
        <w:t>Vos descríver, a l’imperfèit. Variar lo vocabulari.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 xml:space="preserve">La mair que’m (me) disè </w:t>
      </w:r>
      <w:r>
        <w:rPr>
          <w:b w:val="false"/>
          <w:bCs w:val="false"/>
        </w:rPr>
        <w:t>g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</w:t>
      </w:r>
      <w:r>
        <w:rPr>
          <w:b w:val="false"/>
          <w:bCs w:val="false"/>
        </w:rPr>
        <w:t>r enqüèra, que qu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 xml:space="preserve">n 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ri mainat</w:t>
      </w:r>
      <w:r>
        <w:rPr>
          <w:b w:val="false"/>
          <w:bCs w:val="false"/>
        </w:rPr>
        <w:t>ge</w:t>
      </w:r>
      <w:r>
        <w:rPr>
          <w:b w:val="false"/>
          <w:bCs w:val="false"/>
        </w:rPr>
        <w:t>/mainad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/>
          <w:bCs/>
        </w:rPr>
        <w:t>8.</w:t>
      </w:r>
      <w:r>
        <w:rPr>
          <w:b w:val="false"/>
          <w:bCs w:val="false"/>
        </w:rPr>
        <w:tab/>
        <w:t>Botar los vèrbes entr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 parentèsis a l’imperfèit.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D’a</w:t>
      </w:r>
      <w:r>
        <w:rPr>
          <w:b w:val="false"/>
          <w:bCs w:val="false"/>
        </w:rPr>
        <w:t>uts còps, lo monde que................................................ (V</w:t>
      </w:r>
      <w:r>
        <w:rPr>
          <w:b w:val="false"/>
          <w:bCs w:val="false"/>
        </w:rPr>
        <w:t>Í</w:t>
      </w:r>
      <w:r>
        <w:rPr>
          <w:b w:val="false"/>
          <w:bCs w:val="false"/>
        </w:rPr>
        <w:t>VER) tota la vita dens la medis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>a vila, n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n la......................................(D</w:t>
      </w:r>
      <w:r>
        <w:rPr>
          <w:b w:val="false"/>
          <w:bCs w:val="false"/>
        </w:rPr>
        <w:t>Í</w:t>
      </w:r>
      <w:r>
        <w:rPr>
          <w:b w:val="false"/>
          <w:bCs w:val="false"/>
        </w:rPr>
        <w:t>VER)pas dishar entà trobar tribalh. Deu còp que....................... (FENIR) per har la vòsta plaça au sorelh, que’vs ........................................(CAUSIR) ua hemna que’vs (que vas) (BALHAR)...........................mainat</w:t>
      </w:r>
      <w:r>
        <w:rPr>
          <w:b w:val="false"/>
          <w:bCs w:val="false"/>
        </w:rPr>
        <w:t>ge</w:t>
      </w:r>
      <w:r>
        <w:rPr>
          <w:b w:val="false"/>
          <w:bCs w:val="false"/>
        </w:rPr>
        <w:t>s. La vita que .......................(PARÉISHER) m</w:t>
      </w:r>
      <w:r>
        <w:rPr>
          <w:b w:val="false"/>
          <w:bCs w:val="false"/>
        </w:rPr>
        <w:t>èi</w:t>
      </w:r>
      <w:r>
        <w:rPr>
          <w:b w:val="false"/>
          <w:bCs w:val="false"/>
        </w:rPr>
        <w:t xml:space="preserve"> simpla qu’adara.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Uei, n’es pas par</w:t>
      </w:r>
      <w:r>
        <w:rPr>
          <w:b w:val="false"/>
          <w:bCs w:val="false"/>
        </w:rPr>
        <w:t>elh</w:t>
      </w:r>
      <w:r>
        <w:rPr>
          <w:b w:val="false"/>
          <w:bCs w:val="false"/>
        </w:rPr>
        <w:t xml:space="preserve">. L’aut </w:t>
      </w:r>
      <w:r>
        <w:rPr>
          <w:b w:val="false"/>
          <w:bCs w:val="false"/>
        </w:rPr>
        <w:t>jorn</w:t>
      </w:r>
      <w:r>
        <w:rPr>
          <w:b w:val="false"/>
          <w:bCs w:val="false"/>
        </w:rPr>
        <w:t xml:space="preserve">, lo </w:t>
      </w:r>
      <w:r>
        <w:rPr>
          <w:b w:val="false"/>
          <w:bCs w:val="false"/>
        </w:rPr>
        <w:t>h</w:t>
      </w:r>
      <w:r>
        <w:rPr>
          <w:b w:val="false"/>
          <w:bCs w:val="false"/>
        </w:rPr>
        <w:t>rair que’m ...................(D</w:t>
      </w:r>
      <w:r>
        <w:rPr>
          <w:b w:val="false"/>
          <w:bCs w:val="false"/>
        </w:rPr>
        <w:t>Í</w:t>
      </w:r>
      <w:r>
        <w:rPr>
          <w:b w:val="false"/>
          <w:bCs w:val="false"/>
        </w:rPr>
        <w:t>SER)que lo tribalh.................. (MANCAR) e que l’entrepresa e...............................(D</w:t>
      </w:r>
      <w:r>
        <w:rPr>
          <w:b w:val="false"/>
          <w:bCs w:val="false"/>
        </w:rPr>
        <w:t>Í</w:t>
      </w:r>
      <w:r>
        <w:rPr>
          <w:b w:val="false"/>
          <w:bCs w:val="false"/>
        </w:rPr>
        <w:t>VER) renviar emplegats. Tots dus, qu'................... (ESTAR) me</w:t>
      </w:r>
      <w:r>
        <w:rPr>
          <w:b w:val="false"/>
          <w:bCs w:val="false"/>
        </w:rPr>
        <w:t>i</w:t>
      </w:r>
      <w:r>
        <w:rPr>
          <w:b w:val="false"/>
          <w:bCs w:val="false"/>
        </w:rPr>
        <w:t>ja</w:t>
      </w:r>
      <w:r>
        <w:rPr>
          <w:b w:val="false"/>
          <w:bCs w:val="false"/>
        </w:rPr>
        <w:t>n</w:t>
      </w:r>
      <w:r>
        <w:rPr>
          <w:b w:val="false"/>
          <w:bCs w:val="false"/>
        </w:rPr>
        <w:t>eit, qu’.....................................(ENVIAR) enqüèra CV a mantuas entrepresas !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/>
          <w:bCs/>
        </w:rPr>
        <w:t>9.</w:t>
      </w:r>
      <w:r>
        <w:rPr>
          <w:b w:val="false"/>
          <w:bCs w:val="false"/>
        </w:rPr>
        <w:tab/>
        <w:t>Botar los vèrbes a l’imperfèit.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>Tèxt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 tirat de «Tot aquò qu’e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 xml:space="preserve"> la fauta a la guèrra», Albèrt Peirotet, Miratges, Reclams, 1996.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  <w:t xml:space="preserve">Las setmanas que.............................. (PASSAR) </w:t>
      </w:r>
      <w:r>
        <w:rPr>
          <w:b w:val="false"/>
          <w:bCs w:val="false"/>
        </w:rPr>
        <w:t>t</w:t>
      </w:r>
      <w:r>
        <w:rPr>
          <w:b w:val="false"/>
          <w:bCs w:val="false"/>
        </w:rPr>
        <w:t xml:space="preserve">ot ser, la longa velhada d’ivèrn que’us..................(DAR) lo parat de’s trobar amassa hens la gran cosina. Lo </w:t>
      </w:r>
      <w:r>
        <w:rPr>
          <w:b w:val="false"/>
          <w:bCs w:val="false"/>
        </w:rPr>
        <w:t>nin</w:t>
      </w:r>
      <w:r>
        <w:rPr>
          <w:b w:val="false"/>
          <w:bCs w:val="false"/>
        </w:rPr>
        <w:t xml:space="preserve"> bèth temps..........................(AVER) que..........................(DROMIR), e Marta tanbe</w:t>
      </w:r>
      <w:r>
        <w:rPr>
          <w:b w:val="false"/>
          <w:bCs w:val="false"/>
        </w:rPr>
        <w:t>i</w:t>
      </w:r>
      <w:r>
        <w:rPr>
          <w:b w:val="false"/>
          <w:bCs w:val="false"/>
        </w:rPr>
        <w:t xml:space="preserve"> que se n’....................(ANAR.) </w:t>
      </w:r>
      <w:r>
        <w:rPr>
          <w:b w:val="false"/>
          <w:bCs w:val="false"/>
        </w:rPr>
        <w:t>en</w:t>
      </w:r>
      <w:r>
        <w:rPr>
          <w:b w:val="false"/>
          <w:bCs w:val="false"/>
        </w:rPr>
        <w:t>tau leit de d’òra. Que s’................(ESTAR) tots dus au ras deu huc. Lois qu’....................................(ESBORRONGAR), Aliça que............................(REPRESAR) en bèth s’avisant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 xml:space="preserve"> au hariat deus pòrcs qui....................... (CÒ</w:t>
      </w:r>
      <w:r>
        <w:rPr>
          <w:b w:val="false"/>
          <w:bCs w:val="false"/>
        </w:rPr>
        <w:t>I</w:t>
      </w:r>
      <w:r>
        <w:rPr>
          <w:b w:val="false"/>
          <w:bCs w:val="false"/>
        </w:rPr>
        <w:t>ER) sus l’e</w:t>
      </w:r>
      <w:r>
        <w:rPr>
          <w:b w:val="false"/>
          <w:bCs w:val="false"/>
        </w:rPr>
        <w:t>s</w:t>
      </w:r>
      <w:r>
        <w:rPr>
          <w:b w:val="false"/>
          <w:bCs w:val="false"/>
        </w:rPr>
        <w:t xml:space="preserve">lama hens lo gran cautèr. Que......................... (HAR : 6au pers.) </w:t>
      </w:r>
      <w:r>
        <w:rPr>
          <w:b w:val="false"/>
          <w:bCs w:val="false"/>
        </w:rPr>
        <w:t>un chic</w:t>
      </w:r>
      <w:r>
        <w:rPr>
          <w:b w:val="false"/>
          <w:bCs w:val="false"/>
        </w:rPr>
        <w:t xml:space="preserve"> de pròsa. Un còp o un aut, Loís que...............(PARLAR) de qu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>n..................... (ESTAR) embarrat en Alemanha. M</w:t>
      </w:r>
      <w:r>
        <w:rPr>
          <w:b w:val="false"/>
          <w:bCs w:val="false"/>
        </w:rPr>
        <w:t>è</w:t>
      </w:r>
      <w:r>
        <w:rPr>
          <w:b w:val="false"/>
          <w:bCs w:val="false"/>
        </w:rPr>
        <w:t xml:space="preserve">i sovent, que ........................ (PREFERIR : 6au pers.) </w:t>
      </w:r>
      <w:r>
        <w:rPr>
          <w:b w:val="false"/>
          <w:bCs w:val="false"/>
        </w:rPr>
        <w:t>se brembar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deu</w:t>
      </w:r>
      <w:r>
        <w:rPr>
          <w:b w:val="false"/>
          <w:bCs w:val="false"/>
        </w:rPr>
        <w:t xml:space="preserve"> temps she</w:t>
      </w:r>
      <w:r>
        <w:rPr>
          <w:b w:val="false"/>
          <w:bCs w:val="false"/>
        </w:rPr>
        <w:t>tz</w:t>
      </w:r>
      <w:r>
        <w:rPr>
          <w:b w:val="false"/>
          <w:bCs w:val="false"/>
        </w:rPr>
        <w:t xml:space="preserve"> nat chepic d’a</w:t>
      </w:r>
      <w:r>
        <w:rPr>
          <w:b w:val="false"/>
          <w:bCs w:val="false"/>
        </w:rPr>
        <w:t>v</w:t>
      </w:r>
      <w:r>
        <w:rPr>
          <w:b w:val="false"/>
          <w:bCs w:val="false"/>
        </w:rPr>
        <w:t>an</w:t>
      </w:r>
      <w:r>
        <w:rPr>
          <w:b w:val="false"/>
          <w:bCs w:val="false"/>
        </w:rPr>
        <w:t>t</w:t>
      </w:r>
      <w:r>
        <w:rPr>
          <w:b w:val="false"/>
          <w:bCs w:val="false"/>
        </w:rPr>
        <w:t xml:space="preserve"> la guèrra. </w:t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tabs>
          <w:tab w:val="clear" w:pos="709"/>
          <w:tab w:val="left" w:pos="1110" w:leader="none"/>
          <w:tab w:val="left" w:pos="3586" w:leader="none"/>
        </w:tabs>
        <w:bidi w:val="0"/>
        <w:spacing w:before="91" w:after="0"/>
        <w:ind w:hanging="330" w:start="555" w:end="0"/>
        <w:rPr>
          <w:rFonts w:ascii="Times New Roman" w:hAnsi="Times New Roman"/>
          <w:b w:val="false"/>
          <w:bCs w:val="false"/>
        </w:rPr>
      </w:pPr>
      <w:r>
        <w:rPr>
          <w:b w:val="false"/>
          <w:bCs w:val="false"/>
        </w:rPr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bidi w:val="0"/>
      <w:spacing w:before="0" w:after="140"/>
      <w:jc w:val="center"/>
      <w:rPr>
        <w:b/>
        <w:bCs/>
      </w:rPr>
    </w:pPr>
    <w:r>
      <w:rPr>
        <w:b/>
        <w:bCs/>
      </w:rPr>
      <w:t>F17 – L’imperfèit – IR, ER fòrma braca, Har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545" w:hanging="315"/>
      </w:pPr>
      <w:rPr>
        <w:sz w:val="22"/>
        <w:i w:val="false"/>
        <w:b/>
        <w:szCs w:val="22"/>
        <w:iCs w:val="false"/>
        <w:bCs/>
        <w:w w:val="100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359" w:hanging="31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179" w:hanging="31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998" w:hanging="31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818" w:hanging="31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637" w:hanging="31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457" w:hanging="31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276" w:hanging="31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096" w:hanging="315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start"/>
      <w:pPr>
        <w:tabs>
          <w:tab w:val="num" w:pos="0"/>
        </w:tabs>
        <w:ind w:start="655" w:hanging="130"/>
      </w:pPr>
      <w:rPr>
        <w:rFonts w:ascii="Times New Roman" w:hAnsi="Times New Roman" w:cs="Times New Roman" w:hint="default"/>
        <w:w w:val="100"/>
        <w:lang w:val="ca-ES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520" w:hanging="130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381" w:hanging="130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241" w:hanging="130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102" w:hanging="130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962" w:hanging="130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823" w:hanging="130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683" w:hanging="130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544" w:hanging="130"/>
      </w:pPr>
      <w:rPr>
        <w:rFonts w:ascii="Symbol" w:hAnsi="Symbol" w:cs="Symbol" w:hint="default"/>
        <w:lang w:val="ca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CorpsdetexteCar">
    <w:name w:val="Corps de texte Car"/>
    <w:basedOn w:val="DefaultParagraphFont"/>
    <w:qFormat/>
    <w:rPr>
      <w:rFonts w:ascii="Times New Roman" w:hAnsi="Times New Roman" w:cs="Times New Roman"/>
      <w:lang w:val="ca-ES"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widowControl w:val="false"/>
      <w:suppressAutoHyphens w:val="true"/>
      <w:ind w:hanging="330" w:start="415" w:end="0"/>
      <w:jc w:val="start"/>
      <w:textAlignment w:val="auto"/>
    </w:pPr>
    <w:rPr>
      <w:rFonts w:cs="Times New Roman"/>
      <w:sz w:val="22"/>
      <w:szCs w:val="22"/>
      <w:lang w:val="ca-ES" w:eastAsia="en-US" w:bidi="ar-SA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ca-ES" w:eastAsia="en-US" w:bidi="ar-SA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237</TotalTime>
  <Application>LibreOffice/25.2.4.3$Windows_X86_64 LibreOffice_project/33e196637044ead23f5c3226cde09b47731f7e27</Application>
  <AppVersion>15.0000</AppVersion>
  <Pages>4</Pages>
  <Words>796</Words>
  <Characters>7622</Characters>
  <CharactersWithSpaces>8472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2025-07-18T12:10:53Z</dcterms:created>
  <dc:creator/>
  <dc:description/>
  <dc:language>fr-FR</dc:language>
  <cp:lastModifiedBy/>
  <dcterms:modified xsi:type="dcterms:W3CDTF">2025-07-18T16:29:40Z</dcterms:modified>
  <cp:revision>22</cp:revision>
  <dc:subject/>
  <dc:title/>
</cp:coreProperties>
</file>