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b/>
          <w:bCs/>
          <w:sz w:val="32"/>
          <w:szCs w:val="32"/>
        </w:rPr>
        <w:t>De las aparicions</w:t>
      </w:r>
      <w:r>
        <w:rPr/>
        <w:t xml:space="preserve"> </w:t>
      </w:r>
    </w:p>
    <w:p>
      <w:pPr>
        <w:pStyle w:val="Normal"/>
        <w:bidi w:val="0"/>
        <w:jc w:val="start"/>
        <w:rPr/>
      </w:pPr>
      <w:r>
        <w:rPr/>
      </w:r>
    </w:p>
    <w:p>
      <w:pPr>
        <w:pStyle w:val="Normal"/>
        <w:bidi w:val="0"/>
        <w:jc w:val="start"/>
        <w:rPr/>
      </w:pPr>
      <w:r>
        <w:rPr/>
        <w:t>A bèths c</w:t>
      </w:r>
      <w:r>
        <w:rPr/>
        <w:t>ò</w:t>
      </w:r>
      <w:r>
        <w:rPr/>
        <w:t xml:space="preserve">ps, quan hèi bròi temps, que me gaha l'idèa de me con•hessar. Qu'enviti lo mon director de consciéncia, un gent letrat, a las agapas fraternaus. Que m'agrilha tot còp dab un vielh medòc, de Haut-Medòc. </w:t>
      </w:r>
    </w:p>
    <w:p>
      <w:pPr>
        <w:pStyle w:val="Normal"/>
        <w:bidi w:val="0"/>
        <w:jc w:val="start"/>
        <w:rPr/>
      </w:pPr>
      <w:r>
        <w:rPr/>
        <w:t xml:space="preserve">Lo medòc qu'ajuda a díder la vertat, e los pecats, los miuts sustot. O ! los grans tanben, mès un hum de medòc, e un aut hum après los hèn mélher passar. </w:t>
      </w:r>
    </w:p>
    <w:p>
      <w:pPr>
        <w:pStyle w:val="Normal"/>
        <w:bidi w:val="0"/>
        <w:jc w:val="start"/>
        <w:rPr/>
      </w:pPr>
      <w:r>
        <w:rPr/>
        <w:t xml:space="preserve">— </w:t>
      </w:r>
      <w:r>
        <w:rPr/>
        <w:t>Mon pair, çò con</w:t>
      </w:r>
      <w:r>
        <w:rPr/>
        <w:t>·</w:t>
      </w:r>
      <w:r>
        <w:rPr/>
        <w:t xml:space="preserve">hessèi, qu'èi dit deu mau deus uns e deus auts... O ! pas exprès... Per lo plesir... Tè, l'auta setmana, qu'èi dit deu mau de Nòsta Dama de Lorda... O ! pas exprès, meilèu per doçor... Que me'n saurà mau, aquò solide... </w:t>
      </w:r>
    </w:p>
    <w:p>
      <w:pPr>
        <w:pStyle w:val="Normal"/>
        <w:bidi w:val="0"/>
        <w:jc w:val="start"/>
        <w:rPr/>
      </w:pPr>
      <w:r>
        <w:rPr/>
        <w:t xml:space="preserve">— </w:t>
      </w:r>
      <w:r>
        <w:rPr/>
        <w:t xml:space="preserve">Las aparicions, gojat... (Jo que vau totun suus cinquanta ans !) las aparicions que se n'es tostemps trobat. Pensatz a tots los ancians dont an vist aparir Apollon o Atenà... </w:t>
      </w:r>
    </w:p>
    <w:p>
      <w:pPr>
        <w:pStyle w:val="Normal"/>
        <w:bidi w:val="0"/>
        <w:jc w:val="start"/>
        <w:rPr/>
      </w:pPr>
      <w:r>
        <w:rPr/>
        <w:t xml:space="preserve">— </w:t>
      </w:r>
      <w:r>
        <w:rPr/>
        <w:t xml:space="preserve">Las èi pas en nada dobtança... Pensatz, la nòsta arrecardeira qu'a vist un matin la Vièrja a las escuderias, quan anè suenhar. </w:t>
      </w:r>
    </w:p>
    <w:p>
      <w:pPr>
        <w:pStyle w:val="Normal"/>
        <w:bidi w:val="0"/>
        <w:jc w:val="start"/>
        <w:rPr/>
      </w:pPr>
      <w:r>
        <w:rPr/>
        <w:t xml:space="preserve">— </w:t>
      </w:r>
      <w:r>
        <w:rPr/>
        <w:t xml:space="preserve">E en quau estat l'a vista? </w:t>
      </w:r>
    </w:p>
    <w:p>
      <w:pPr>
        <w:pStyle w:val="Normal"/>
        <w:bidi w:val="0"/>
        <w:jc w:val="start"/>
        <w:rPr/>
      </w:pPr>
      <w:r>
        <w:rPr/>
        <w:t xml:space="preserve">— </w:t>
      </w:r>
      <w:r>
        <w:rPr/>
        <w:t xml:space="preserve">En bon estat, mon pair. </w:t>
      </w:r>
    </w:p>
    <w:p>
      <w:pPr>
        <w:pStyle w:val="Normal"/>
        <w:bidi w:val="0"/>
        <w:jc w:val="start"/>
        <w:rPr/>
      </w:pPr>
      <w:r>
        <w:rPr/>
        <w:t xml:space="preserve">— </w:t>
      </w:r>
      <w:r>
        <w:rPr/>
        <w:t xml:space="preserve">Es pecat, mon hilh, de voler créder causas dont son pas... </w:t>
      </w:r>
    </w:p>
    <w:p>
      <w:pPr>
        <w:pStyle w:val="Normal"/>
        <w:bidi w:val="0"/>
        <w:jc w:val="start"/>
        <w:rPr/>
      </w:pPr>
      <w:r>
        <w:rPr/>
        <w:t xml:space="preserve">E jo que vedí pertant causas, rubís e  amarantas, dens lo veire, en lo har virar d'ua part a l'auta, lo pausar, lo tornar préner. Que'n cluchèvi. </w:t>
      </w:r>
    </w:p>
    <w:p>
      <w:pPr>
        <w:pStyle w:val="Normal"/>
        <w:bidi w:val="0"/>
        <w:jc w:val="start"/>
        <w:rPr/>
      </w:pPr>
      <w:r>
        <w:rPr/>
        <w:t xml:space="preserve">— </w:t>
      </w:r>
      <w:r>
        <w:rPr/>
        <w:t xml:space="preserve">Mès, mon  pair, jo qu'estoi ensenhat per lo praube rector Dumartin, quan prediquèva a la cadeira: « Sauvatges ! Voletz pas créder sonque çò que védetz ». E que s'estujèva darrèr la talanquèra : «E adara, me védetz ? E pertant qu'i sui ! » </w:t>
      </w:r>
    </w:p>
    <w:p>
      <w:pPr>
        <w:pStyle w:val="Normal"/>
        <w:bidi w:val="0"/>
        <w:jc w:val="start"/>
        <w:rPr/>
      </w:pPr>
      <w:r>
        <w:rPr/>
        <w:t xml:space="preserve">— </w:t>
      </w:r>
      <w:r>
        <w:rPr/>
        <w:t>Mon hilh, mon hilh! L'èi coneishut mèi que vos, au brave Dumartin   — Diu vulhi sofrissi pas! — qui s'estanquè un dimenge au miei de l'</w:t>
      </w:r>
      <w:r>
        <w:rPr>
          <w:i/>
          <w:iCs/>
        </w:rPr>
        <w:t>Orate fratres</w:t>
      </w:r>
      <w:r>
        <w:rPr/>
        <w:t>. Las hemnas, d'aqueth temps, que s'asseitèvan suu sòu, fauta de bancas, e s'amassèvan los cotilhons com podèn. Lo mon praube Dumartin se hrochè los uelhs : « Credetz pas a l'in</w:t>
      </w:r>
      <w:r>
        <w:rPr/>
        <w:t>·</w:t>
      </w:r>
      <w:r>
        <w:rPr/>
        <w:t xml:space="preserve">hèrn, mala gent dont ètz ! E jo que lo vedi d'ací avant! » Sauratz donc qu'es tanben pecat de véder causas qui son... </w:t>
      </w:r>
    </w:p>
    <w:p>
      <w:pPr>
        <w:pStyle w:val="Normal"/>
        <w:bidi w:val="0"/>
        <w:jc w:val="start"/>
        <w:rPr/>
      </w:pPr>
      <w:r>
        <w:rPr/>
        <w:t xml:space="preserve">— </w:t>
      </w:r>
      <w:r>
        <w:rPr/>
        <w:t xml:space="preserve">Es pr'amor d'aquò, mon pair, que cluchi un chic... </w:t>
      </w:r>
    </w:p>
    <w:p>
      <w:pPr>
        <w:pStyle w:val="Normal"/>
        <w:bidi w:val="0"/>
        <w:jc w:val="start"/>
        <w:rPr/>
      </w:pPr>
      <w:r>
        <w:rPr/>
        <w:t xml:space="preserve">Lo veire que s'empliva de lutzèrs charmants, tròp miravilhós, pensi. </w:t>
      </w:r>
    </w:p>
    <w:p>
      <w:pPr>
        <w:pStyle w:val="Normal"/>
        <w:bidi w:val="0"/>
        <w:jc w:val="start"/>
        <w:rPr/>
      </w:pPr>
      <w:r>
        <w:rPr/>
        <w:t xml:space="preserve">— </w:t>
      </w:r>
      <w:r>
        <w:rPr>
          <w:i/>
          <w:iCs/>
        </w:rPr>
        <w:t>Mon enfant</w:t>
      </w:r>
      <w:r>
        <w:rPr/>
        <w:t xml:space="preserve"> (mès aquò) totun ! que sui de cap aus cinquanta ans !), e auretz coneishut vos tanben aparicions ? </w:t>
      </w:r>
    </w:p>
    <w:p>
      <w:pPr>
        <w:pStyle w:val="Normal"/>
        <w:bidi w:val="0"/>
        <w:jc w:val="start"/>
        <w:rPr/>
      </w:pPr>
      <w:r>
        <w:rPr/>
        <w:t xml:space="preserve">— </w:t>
      </w:r>
      <w:r>
        <w:rPr>
          <w:i/>
          <w:iCs/>
        </w:rPr>
        <w:t>Mon père</w:t>
      </w:r>
      <w:r>
        <w:rPr/>
        <w:t xml:space="preserve">, Diu me sauvi d'aquò !... Vòletz pas benlèu fondar un romivatge a Sabres ! Aparicions ! E pertant si ! Justament... </w:t>
      </w:r>
    </w:p>
    <w:p>
      <w:pPr>
        <w:pStyle w:val="Normal"/>
        <w:bidi w:val="0"/>
        <w:jc w:val="start"/>
        <w:rPr/>
      </w:pPr>
      <w:r>
        <w:rPr/>
        <w:t xml:space="preserve">Que li con-hessèi com, un jorn de gran calambra, aví mau de pès. Que’m trobèvi lèu au cap d'un viatge hòrt long, a pè, a la fin de las guèrras. Aqueste vèspe, me damorèva enqüèra duas lègas a me trajar, dinc a Cavinhac. Los pès volèn pas mèi saber arren. La rota, jaunilhassa, que’m dancèva  davant los uelhs. Las cauças de lan que se m'èran secadas de las boishòrlas e de la sang. Un pas, un aut pas. Me los esparanhèvi. E sarrar los caishaus. </w:t>
      </w:r>
    </w:p>
    <w:p>
      <w:pPr>
        <w:pStyle w:val="Normal"/>
        <w:bidi w:val="0"/>
        <w:jc w:val="start"/>
        <w:rPr/>
      </w:pPr>
      <w:r>
        <w:rPr/>
        <w:t xml:space="preserve">A l'estrem deu camin, m'escadi end un casau, barrat d'ua postinada mau ananta. Me vau enténer  aperar : « Vèn, mon dròlle ! En pòts pas mèi ! » Mès sonque de gahar lo viòt deu casau dinc a l'ostau que me dèva la frèbe. « Rentra, praubàs ! Vèn t'ombrejar ua pausa! » I vau totun, en bèth plànher doçament. </w:t>
      </w:r>
    </w:p>
    <w:p>
      <w:pPr>
        <w:pStyle w:val="Normal"/>
        <w:bidi w:val="0"/>
        <w:jc w:val="start"/>
        <w:rPr/>
      </w:pPr>
      <w:r>
        <w:rPr/>
        <w:t xml:space="preserve">Èra un ostau hòrt estret, dab sonque un leit, ua taula de pin e quate truvèrs. Pr'amor de las tenelhas, voloi pas m'asseitar. Lo dont m'avè aücat, un cantonièr retreitat, probable, que’m serví un gran veire de vin, dont me tornè coratge. Èra temps de guèrra, e comprenoi adaise que lo gent me balhèva los darrèrs chòts de sa racion deu mes, sons darrèrs tiquets. Luvèi los uelhs entad eth e alavetz m'aparí ua cara vielha, blanca, dehèt blanca, ua cara de lutz. </w:t>
      </w:r>
    </w:p>
    <w:p>
      <w:pPr>
        <w:pStyle w:val="Normal"/>
        <w:bidi w:val="0"/>
        <w:jc w:val="start"/>
        <w:rPr/>
      </w:pPr>
      <w:r>
        <w:rPr/>
        <w:t xml:space="preserve">— </w:t>
      </w:r>
      <w:r>
        <w:rPr/>
        <w:t>Sèi pas, gojat, çò dish</w:t>
      </w:r>
      <w:r>
        <w:rPr/>
        <w:t>ó</w:t>
      </w:r>
      <w:r>
        <w:rPr/>
        <w:t xml:space="preserve"> lo mon director de consciéncia, se puish vos balhar l'absolucion. Après tot çò que m'atz avoat... </w:t>
      </w:r>
    </w:p>
    <w:p>
      <w:pPr>
        <w:pStyle w:val="Normal"/>
        <w:bidi w:val="0"/>
        <w:jc w:val="start"/>
        <w:rPr/>
      </w:pPr>
      <w:r>
        <w:rPr/>
        <w:t xml:space="preserve">— </w:t>
      </w:r>
      <w:r>
        <w:rPr/>
        <w:t xml:space="preserve">Síitz pas, mon pair, atau esparanhiu. Çò qué vos diré, ua gota d'armanhac ? Que vèn deu Boingnères, de Sant-Vidor. </w:t>
      </w:r>
    </w:p>
    <w:p>
      <w:pPr>
        <w:pStyle w:val="Normal"/>
        <w:bidi w:val="0"/>
        <w:jc w:val="start"/>
        <w:rPr/>
      </w:pPr>
      <w:r>
        <w:rPr/>
        <w:t xml:space="preserve">— </w:t>
      </w:r>
      <w:r>
        <w:rPr/>
        <w:t xml:space="preserve">Pardí... entà har passar l'absolucion...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LibreOffice/24.2.4.2$Windows_X86_64 LibreOffice_project/51a6219feb6075d9a4c46691dcfe0cd9c4fff3c2</Application>
  <AppVersion>15.0000</AppVersion>
  <Pages>1</Pages>
  <Words>680</Words>
  <Characters>3034</Characters>
  <CharactersWithSpaces>3736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2025-04-08T15:41:29Z</dcterms:created>
  <dc:creator/>
  <dc:description/>
  <dc:language>fr-FR</dc:language>
  <cp:lastModifiedBy/>
  <dcterms:modified xsi:type="dcterms:W3CDTF">2025-04-11T19:42:55Z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