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40"/>
          <w:szCs w:val="40"/>
        </w:rPr>
      </w:pPr>
      <w:r>
        <w:rPr>
          <w:b/>
          <w:bCs/>
          <w:sz w:val="40"/>
          <w:szCs w:val="40"/>
        </w:rPr>
        <w:tab/>
      </w:r>
    </w:p>
    <w:p>
      <w:pPr>
        <w:pStyle w:val="Normal"/>
        <w:bidi w:val="0"/>
        <w:jc w:val="start"/>
        <w:rPr/>
      </w:pPr>
      <w:r>
        <w:rPr>
          <w:b/>
          <w:bCs/>
          <w:sz w:val="40"/>
          <w:szCs w:val="40"/>
        </w:rPr>
        <w:tab/>
        <w:t>Q</w:t>
      </w:r>
      <w:r>
        <w:rPr/>
        <w:t xml:space="preserve">u’es tostemps parelh </w:t>
      </w:r>
    </w:p>
    <w:p>
      <w:pPr>
        <w:pStyle w:val="Normal"/>
        <w:bidi w:val="0"/>
        <w:jc w:val="start"/>
        <w:rPr/>
      </w:pPr>
      <w:r>
        <w:rPr/>
        <w:t>La regenta que tira la soa shèira, darrèr lo burèu. Los uns après los auts, que ns’espia. Que ns’inspècta meilèu. Enfin, que se seita. (En fèit, ne pausa pas qu’ua pèrna sus la shèira, pr’amor la shèira qu’es tròp petita preu tafanari de la regenta.) E puish que’s luva, sobte, de tant sobte que tot lo son còs e’s bota a tremolar : las maishèras, las popas, lo vente e lo gras deus braç. E puish que s’arronça de cap a jo en cridants :</w:t>
      </w:r>
    </w:p>
    <w:p>
      <w:pPr>
        <w:pStyle w:val="Normal"/>
        <w:bidi w:val="0"/>
        <w:jc w:val="start"/>
        <w:rPr/>
      </w:pPr>
      <w:r>
        <w:rPr/>
        <w:t xml:space="preserve">— </w:t>
      </w:r>
      <w:r>
        <w:rPr/>
        <w:t>Marçau ! Enqüèra tu ! Tostemps tu !</w:t>
      </w:r>
    </w:p>
    <w:p>
      <w:pPr>
        <w:pStyle w:val="Normal"/>
        <w:bidi w:val="0"/>
        <w:jc w:val="start"/>
        <w:rPr/>
      </w:pPr>
      <w:r>
        <w:rPr/>
        <w:t>Mès uei qu’èi botat un uuu sus la shèira, un uuu berogin, tot dòi ponut.</w:t>
      </w:r>
    </w:p>
    <w:p>
      <w:pPr>
        <w:pStyle w:val="Normal"/>
        <w:bidi w:val="0"/>
        <w:jc w:val="start"/>
        <w:rPr/>
      </w:pPr>
      <w:r>
        <w:rPr/>
        <w:t>La regenta qu’a tirat la soa shèira, darrèr lo burèu. Los uns après los auts que ns’a espiats. Que ns’a inspectats, meilèu. E puish que s’es luvada, sobte, de tant que tot lo son còs e s’es botat a tremolar : las maishèras, las popas, lo vente e lo gras deus braç. E puish que s’es arronçada de cap a jo en cridants :</w:t>
      </w:r>
    </w:p>
    <w:p>
      <w:pPr>
        <w:pStyle w:val="Normal"/>
        <w:bidi w:val="0"/>
        <w:jc w:val="start"/>
        <w:rPr/>
      </w:pPr>
      <w:r>
        <w:rPr/>
        <w:t xml:space="preserve">— </w:t>
      </w:r>
      <w:r>
        <w:rPr/>
        <w:t>Marçau ! Enqüèra tu ! Tostemps tu !</w:t>
      </w:r>
    </w:p>
    <w:p>
      <w:pPr>
        <w:pStyle w:val="Normal"/>
        <w:bidi w:val="0"/>
        <w:jc w:val="start"/>
        <w:rPr/>
      </w:pPr>
      <w:r>
        <w:rPr/>
        <w:t xml:space="preserve">Be çò que disí : qu’es tostemps parelh. </w:t>
      </w:r>
    </w:p>
    <w:p>
      <w:pPr>
        <w:pStyle w:val="Normal"/>
        <w:bidi w:val="0"/>
        <w:jc w:val="start"/>
        <w:rPr/>
      </w:pPr>
      <w:r>
        <w:rPr/>
      </w:r>
    </w:p>
    <w:p>
      <w:pPr>
        <w:pStyle w:val="Normal"/>
        <w:bidi w:val="0"/>
        <w:jc w:val="start"/>
        <w:rPr/>
      </w:pPr>
      <w:r>
        <w:rPr/>
        <w:t>Sonque qu’èra diferent.</w:t>
      </w:r>
    </w:p>
    <w:p>
      <w:pPr>
        <w:pStyle w:val="Normal"/>
        <w:bidi w:val="0"/>
        <w:jc w:val="start"/>
        <w:rPr/>
      </w:pPr>
      <w:r>
        <w:rPr/>
      </w:r>
    </w:p>
    <w:p>
      <w:pPr>
        <w:pStyle w:val="Normal"/>
        <w:bidi w:val="0"/>
        <w:jc w:val="start"/>
        <w:rPr/>
      </w:pPr>
      <w:r>
        <w:rPr/>
      </w:r>
    </w:p>
    <w:p>
      <w:pPr>
        <w:pStyle w:val="Normal"/>
        <w:bidi w:val="0"/>
        <w:jc w:val="center"/>
        <w:rPr>
          <w:b/>
          <w:bCs/>
          <w:sz w:val="32"/>
          <w:szCs w:val="32"/>
        </w:rPr>
      </w:pPr>
      <w:r>
        <w:rPr>
          <w:b/>
          <w:bCs/>
          <w:sz w:val="32"/>
          <w:szCs w:val="32"/>
        </w:rPr>
        <w:t>Conjugason</w:t>
      </w:r>
    </w:p>
    <w:p>
      <w:pPr>
        <w:pStyle w:val="Normal"/>
        <w:bidi w:val="0"/>
        <w:jc w:val="start"/>
        <w:rPr/>
      </w:pPr>
      <w:r>
        <w:rPr/>
      </w:r>
    </w:p>
    <w:p>
      <w:pPr>
        <w:pStyle w:val="Normal"/>
        <w:rPr/>
      </w:pPr>
      <w:r>
        <w:rPr>
          <w:b/>
          <w:bCs/>
          <w:sz w:val="40"/>
          <w:szCs w:val="40"/>
        </w:rPr>
        <w:tab/>
        <w:t>L</w:t>
      </w:r>
      <w:r>
        <w:rPr/>
        <w:t>o regent qu’escriu au tablèu :</w:t>
      </w:r>
    </w:p>
    <w:p>
      <w:pPr>
        <w:pStyle w:val="Normal"/>
        <w:rPr/>
      </w:pPr>
      <w:r>
        <w:rPr/>
        <w:t>Exercici : conjugar au present de l’indicatiu lo vèrbe « existir ».</w:t>
      </w:r>
    </w:p>
    <w:p>
      <w:pPr>
        <w:pStyle w:val="Normal"/>
        <w:rPr/>
      </w:pPr>
      <w:r>
        <w:rPr/>
      </w:r>
    </w:p>
    <w:p>
      <w:pPr>
        <w:pStyle w:val="Normal"/>
        <w:rPr/>
      </w:pPr>
      <w:r>
        <w:rPr/>
        <w:t>Benedit que luva lo dit. Timidament. Lo regent ne veid pas arr</w:t>
      </w:r>
      <w:r>
        <w:rPr/>
        <w:t>e</w:t>
      </w:r>
      <w:r>
        <w:rPr/>
        <w:t>n.</w:t>
      </w:r>
    </w:p>
    <w:p>
      <w:pPr>
        <w:pStyle w:val="Normal"/>
        <w:rPr/>
      </w:pPr>
      <w:r>
        <w:rPr/>
        <w:t>Que respon a Cecila qui demanda un quasèrn.</w:t>
      </w:r>
    </w:p>
    <w:p>
      <w:pPr>
        <w:pStyle w:val="Normal"/>
        <w:rPr/>
      </w:pPr>
      <w:r>
        <w:rPr/>
        <w:t>Benedit que ten la man, bien haut. Lo regent que pren un quasèrn dens la tireta deu burèu.</w:t>
      </w:r>
    </w:p>
    <w:p>
      <w:pPr>
        <w:pStyle w:val="Normal"/>
        <w:rPr/>
      </w:pPr>
      <w:r>
        <w:rPr/>
        <w:t>Benedit que ten las duas mans e que hèi clacar los dits. Lo regent que’s luva ent</w:t>
      </w:r>
      <w:r>
        <w:rPr/>
        <w:t>ad</w:t>
      </w:r>
      <w:r>
        <w:rPr/>
        <w:t xml:space="preserve"> anar horrucar en l’armari. « Que m’a vist , ce’s ditz Benedit, que sui segur de qu</w:t>
      </w:r>
      <w:r>
        <w:rPr/>
        <w:t>e</w:t>
      </w:r>
      <w:r>
        <w:rPr/>
        <w:t xml:space="preserve"> m’a vist.  » Lo regent que pren un pialòt de quasèrns en l’armari.</w:t>
      </w:r>
    </w:p>
    <w:p>
      <w:pPr>
        <w:pStyle w:val="Normal"/>
        <w:rPr/>
      </w:pPr>
      <w:r>
        <w:rPr/>
        <w:t>Benedit que’s luva e sauterica sus plaça en aperants  : «  M’ ssu, m’ssu ! » Lo regent que pausa los quasèrns suu burèu e que demanda a Sofia de portar los emparaquasèrns. Evidentament, qu’es la soa preferida !</w:t>
      </w:r>
    </w:p>
    <w:p>
      <w:pPr>
        <w:pStyle w:val="Normal"/>
        <w:rPr/>
      </w:pPr>
      <w:r>
        <w:rPr/>
        <w:t>Benedit que puja sus la taula e que braceja en gemicants. Que dirén un batèu qui tambaleja, un jorn de gran vent. Lo regent qu’escriu los nòms a la tinta roja suus quasèrns. Shetz luvar los uelhs, que ditz :</w:t>
      </w:r>
    </w:p>
    <w:p>
      <w:pPr>
        <w:pStyle w:val="Normal"/>
        <w:rPr/>
      </w:pPr>
      <w:r>
        <w:rPr/>
        <w:t xml:space="preserve">— </w:t>
      </w:r>
      <w:r>
        <w:rPr/>
        <w:t>Òc, Benedit, qu’i a ?</w:t>
      </w:r>
    </w:p>
    <w:p>
      <w:pPr>
        <w:pStyle w:val="Normal"/>
        <w:rPr/>
      </w:pPr>
      <w:r>
        <w:rPr/>
        <w:t>Benedit ne respon pas.</w:t>
      </w:r>
    </w:p>
    <w:p>
      <w:pPr>
        <w:pStyle w:val="Normal"/>
        <w:rPr/>
      </w:pPr>
      <w:r>
        <w:rPr/>
        <w:t>Lo regent que sospira. Qu’espia a Benedit e que ditz :</w:t>
      </w:r>
    </w:p>
    <w:p>
      <w:pPr>
        <w:pStyle w:val="Normal"/>
        <w:rPr/>
      </w:pPr>
      <w:r>
        <w:rPr/>
        <w:t xml:space="preserve">— </w:t>
      </w:r>
      <w:r>
        <w:rPr/>
        <w:t>Qu’es bon Benedit, qu’èi vist, que’t pòts tornar seitar. Benedit que’s sei</w:t>
      </w:r>
      <w:r>
        <w:rPr/>
        <w:t>ta</w:t>
      </w:r>
      <w:r>
        <w:rPr/>
        <w:t xml:space="preserve"> e que pren l’estilò. Qu’espia lo tablèu, que calcula un moment e pui</w:t>
      </w:r>
      <w:r>
        <w:rPr/>
        <w:t>sh</w:t>
      </w:r>
      <w:r>
        <w:rPr/>
        <w:t xml:space="preserve"> qu’escriu :</w:t>
      </w:r>
    </w:p>
    <w:p>
      <w:pPr>
        <w:pStyle w:val="Normal"/>
        <w:rPr/>
      </w:pPr>
      <w:r>
        <w:rPr/>
      </w:r>
    </w:p>
    <w:p>
      <w:pPr>
        <w:pStyle w:val="Normal"/>
        <w:rPr/>
      </w:pPr>
      <w:r>
        <w:rPr/>
        <w:t>Conjugason</w:t>
      </w:r>
    </w:p>
    <w:p>
      <w:pPr>
        <w:pStyle w:val="Normal"/>
        <w:rPr/>
      </w:pPr>
      <w:r>
        <w:rPr/>
        <w:t>Qu’existissi</w:t>
      </w:r>
    </w:p>
    <w:p>
      <w:pPr>
        <w:pStyle w:val="Normal"/>
        <w:bidi w:val="0"/>
        <w:jc w:val="start"/>
        <w:rPr/>
      </w:pPr>
      <w:r>
        <w:rPr/>
        <w:t>…</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831"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Tostemps parelh</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Tostemps parelh</w:t>
    </w:r>
  </w:p>
</w:hd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LibreOffice/25.8.1.1$Windows_X86_64 LibreOffice_project/54047653041915e595ad4e45cccea684809c77b5</Application>
  <AppVersion>15.0000</AppVersion>
  <Pages>1</Pages>
  <Words>431</Words>
  <Characters>1840</Characters>
  <CharactersWithSpaces>2257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2025-09-15T16:43:13Z</dcterms:created>
  <dc:creator/>
  <dc:description/>
  <dc:language>fr-FR</dc:language>
  <cp:lastModifiedBy/>
  <dcterms:modified xsi:type="dcterms:W3CDTF">2025-09-15T16:57:20Z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